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B17D76" w:rsidRDefault="00B17D76" w:rsidP="009F5DC6">
      <w:pPr>
        <w:pStyle w:val="Tytu"/>
        <w:rPr>
          <w:rFonts w:ascii="Times New Roman" w:hAnsi="Times New Roman" w:cs="Times New Roman"/>
          <w:b/>
          <w:sz w:val="28"/>
          <w:szCs w:val="28"/>
        </w:rPr>
      </w:pPr>
      <w:r w:rsidRPr="00B17D76">
        <w:rPr>
          <w:rFonts w:ascii="Times New Roman" w:hAnsi="Times New Roman" w:cs="Times New Roman"/>
          <w:b/>
          <w:sz w:val="28"/>
          <w:szCs w:val="28"/>
        </w:rPr>
        <w:t>Wymagania edukacyjne z informatyki</w:t>
      </w:r>
      <w:r w:rsidR="008D0378" w:rsidRPr="00B17D76">
        <w:rPr>
          <w:rFonts w:ascii="Times New Roman" w:hAnsi="Times New Roman" w:cs="Times New Roman"/>
          <w:b/>
          <w:sz w:val="28"/>
          <w:szCs w:val="28"/>
        </w:rPr>
        <w:t xml:space="preserve"> dla klasy 5 szkoły podstawowej zgodny</w:t>
      </w:r>
      <w:r w:rsidR="00E05EDB" w:rsidRPr="00B17D76">
        <w:rPr>
          <w:rFonts w:ascii="Times New Roman" w:hAnsi="Times New Roman" w:cs="Times New Roman"/>
          <w:b/>
          <w:sz w:val="28"/>
          <w:szCs w:val="28"/>
        </w:rPr>
        <w:t xml:space="preserve"> z </w:t>
      </w:r>
      <w:r w:rsidR="008D0378" w:rsidRPr="00B17D76">
        <w:rPr>
          <w:rFonts w:ascii="Times New Roman" w:hAnsi="Times New Roman" w:cs="Times New Roman"/>
          <w:b/>
          <w:sz w:val="28"/>
          <w:szCs w:val="28"/>
        </w:rPr>
        <w:t>podręcznikiem „Lubię to!”</w:t>
      </w:r>
    </w:p>
    <w:p w:rsidR="008D0378" w:rsidRPr="00B17D76" w:rsidRDefault="008D0378" w:rsidP="008D0378">
      <w:pPr>
        <w:rPr>
          <w:sz w:val="28"/>
          <w:szCs w:val="28"/>
        </w:rPr>
      </w:pPr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B17D76" w:rsidTr="005F628A">
        <w:tc>
          <w:tcPr>
            <w:tcW w:w="1694" w:type="dxa"/>
          </w:tcPr>
          <w:p w:rsidR="008D0378" w:rsidRPr="00B17D76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Tytuł</w:t>
            </w:r>
            <w:r w:rsidR="00E05EDB"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 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podręczniku</w:t>
            </w:r>
          </w:p>
        </w:tc>
        <w:tc>
          <w:tcPr>
            <w:tcW w:w="1693" w:type="dxa"/>
          </w:tcPr>
          <w:p w:rsidR="008D0378" w:rsidRPr="00B17D76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Numer</w:t>
            </w:r>
            <w:r w:rsidR="00E05EDB"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 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temat lekcji</w:t>
            </w:r>
          </w:p>
        </w:tc>
        <w:tc>
          <w:tcPr>
            <w:tcW w:w="2034" w:type="dxa"/>
          </w:tcPr>
          <w:p w:rsidR="008D0378" w:rsidRPr="00B17D76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Wymagania</w:t>
            </w:r>
            <w:r w:rsidR="00B17D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 ocenę dopuszczającą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B17D76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Wymagani</w:t>
            </w:r>
            <w:r w:rsidR="00B17D76">
              <w:rPr>
                <w:rFonts w:ascii="Times New Roman" w:hAnsi="Times New Roman" w:cs="Times New Roman"/>
                <w:b/>
                <w:sz w:val="22"/>
                <w:szCs w:val="22"/>
              </w:rPr>
              <w:t>a na ocenę dostateczną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B17D76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Wymagan</w:t>
            </w:r>
            <w:r w:rsidR="00B17D76">
              <w:rPr>
                <w:rFonts w:ascii="Times New Roman" w:hAnsi="Times New Roman" w:cs="Times New Roman"/>
                <w:b/>
                <w:sz w:val="22"/>
                <w:szCs w:val="22"/>
              </w:rPr>
              <w:t>ia na ocenę dobrą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B17D76" w:rsidRDefault="00B17D76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Wymagania na ocenę bardzo dobrą</w:t>
            </w:r>
            <w:r w:rsidR="008D0378"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B17D76" w:rsidRDefault="008D0378" w:rsidP="004E5E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Wymagan</w:t>
            </w:r>
            <w:r w:rsidR="00B17D76">
              <w:rPr>
                <w:rFonts w:ascii="Times New Roman" w:hAnsi="Times New Roman" w:cs="Times New Roman"/>
                <w:b/>
                <w:sz w:val="22"/>
                <w:szCs w:val="22"/>
              </w:rPr>
              <w:t>ia na ocenę celującą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</w:tr>
      <w:tr w:rsidR="008D0378" w:rsidRPr="00B17D76" w:rsidTr="005F628A">
        <w:tc>
          <w:tcPr>
            <w:tcW w:w="13996" w:type="dxa"/>
            <w:gridSpan w:val="7"/>
          </w:tcPr>
          <w:p w:rsidR="008D0378" w:rsidRPr="00B17D76" w:rsidRDefault="008D0378" w:rsidP="008D03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Dział</w:t>
            </w:r>
            <w:r w:rsidR="00176BAF"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. Klawiatura zamiast pióra. Piszemy</w:t>
            </w:r>
            <w:r w:rsidR="00E05EDB"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 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programie MS Word</w:t>
            </w:r>
          </w:p>
        </w:tc>
      </w:tr>
      <w:tr w:rsidR="001436E9" w:rsidRPr="00B17D76" w:rsidTr="005F628A">
        <w:tc>
          <w:tcPr>
            <w:tcW w:w="1694" w:type="dxa"/>
          </w:tcPr>
          <w:p w:rsidR="00176BAF" w:rsidRPr="00B17D76" w:rsidRDefault="00176BAF" w:rsidP="0017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1.1. Dokumenty bez tajemnic. Powtórzenie wybranych wiadomości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o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programie MS Word</w:t>
            </w:r>
          </w:p>
        </w:tc>
        <w:tc>
          <w:tcPr>
            <w:tcW w:w="1693" w:type="dxa"/>
          </w:tcPr>
          <w:p w:rsidR="00176BAF" w:rsidRPr="00B17D76" w:rsidRDefault="00176BAF" w:rsidP="0017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1. Dokumenty bez tajemnic. Powtórzenie wybranych wiadomości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o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programie MS Word</w:t>
            </w:r>
          </w:p>
        </w:tc>
        <w:tc>
          <w:tcPr>
            <w:tcW w:w="2034" w:type="dxa"/>
          </w:tcPr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zmienia krój czcionki</w:t>
            </w:r>
          </w:p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zmienia wielkość czcionki</w:t>
            </w:r>
          </w:p>
        </w:tc>
        <w:tc>
          <w:tcPr>
            <w:tcW w:w="2101" w:type="dxa"/>
          </w:tcPr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ustawia pogrubienie, pochylenie (kursywę)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i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podkreślenie tekstu</w:t>
            </w:r>
          </w:p>
          <w:p w:rsidR="00E05EDB" w:rsidRPr="00B17D7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zmienia kolor tekstu</w:t>
            </w:r>
          </w:p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wyrównuje akapit na różne sposoby</w:t>
            </w:r>
          </w:p>
          <w:p w:rsidR="00176BAF" w:rsidRPr="00B17D7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umieszcza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dokumencie obiekt 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WordArt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i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formatuje go</w:t>
            </w:r>
          </w:p>
        </w:tc>
        <w:tc>
          <w:tcPr>
            <w:tcW w:w="1995" w:type="dxa"/>
          </w:tcPr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wykorzystuje skróty klawiszowe podczas pracy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edytorze tekstu</w:t>
            </w:r>
          </w:p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podczas edycji tekstu wykorzystuje tzw. twardą spację oraz miękki enter</w:t>
            </w:r>
          </w:p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sprawdza poprawność ortograficzną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i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gramatyczną tekstu, wykorzystując odpowiednie narzędzia</w:t>
            </w:r>
          </w:p>
        </w:tc>
        <w:tc>
          <w:tcPr>
            <w:tcW w:w="2096" w:type="dxa"/>
          </w:tcPr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formatuje dokument tekstowy według podanych wytycznych</w:t>
            </w:r>
          </w:p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używa opcji 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Pokaż wszystko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do sprawdzenia formatowania tekstu</w:t>
            </w:r>
          </w:p>
          <w:p w:rsidR="00176BAF" w:rsidRPr="00B17D7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dodaje wcięcia na początku akapitów</w:t>
            </w:r>
          </w:p>
        </w:tc>
        <w:tc>
          <w:tcPr>
            <w:tcW w:w="2383" w:type="dxa"/>
          </w:tcPr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samodzielnie dopasowuje formatowanie dokumentu do jego treści, wykazując się wysokim poziomem estetyki</w:t>
            </w:r>
          </w:p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przygotowuje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grupie plakat informujący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o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określonym wydarzeniu</w:t>
            </w:r>
          </w:p>
          <w:p w:rsidR="00176BAF" w:rsidRPr="00B17D76" w:rsidRDefault="00176BAF" w:rsidP="00E05EDB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6E9" w:rsidRPr="00B17D76" w:rsidTr="005F628A">
        <w:tc>
          <w:tcPr>
            <w:tcW w:w="1694" w:type="dxa"/>
          </w:tcPr>
          <w:p w:rsidR="00176BAF" w:rsidRPr="00B17D76" w:rsidRDefault="00176BAF" w:rsidP="0017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1.2. Komórki, do szeregu! Świat tabel</w:t>
            </w:r>
          </w:p>
        </w:tc>
        <w:tc>
          <w:tcPr>
            <w:tcW w:w="1693" w:type="dxa"/>
          </w:tcPr>
          <w:p w:rsidR="00176BAF" w:rsidRPr="00B17D76" w:rsidRDefault="00176BAF" w:rsidP="0017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i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3. Komórki, do szeregu! Świat tabel</w:t>
            </w:r>
          </w:p>
        </w:tc>
        <w:tc>
          <w:tcPr>
            <w:tcW w:w="2034" w:type="dxa"/>
          </w:tcPr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wymienia elementy,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z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których składa się tabela</w:t>
            </w:r>
          </w:p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wstawia do dokumentu tabelę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o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określonej liczbie kolumn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i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wierszy</w:t>
            </w:r>
          </w:p>
        </w:tc>
        <w:tc>
          <w:tcPr>
            <w:tcW w:w="2101" w:type="dxa"/>
          </w:tcPr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dodaje do tabeli kolumny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i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wiersze </w:t>
            </w:r>
          </w:p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usuwa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z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tabeli kolumny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i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wiersze</w:t>
            </w:r>
          </w:p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wybiera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i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ustawia styl tabeli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z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dostępnych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edytorze tekstu</w:t>
            </w:r>
          </w:p>
        </w:tc>
        <w:tc>
          <w:tcPr>
            <w:tcW w:w="1995" w:type="dxa"/>
          </w:tcPr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zmienia kolor wypełnienia komórek oraz ich obramowania</w:t>
            </w:r>
          </w:p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formatuje tekst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komórkach</w:t>
            </w:r>
          </w:p>
          <w:p w:rsidR="00176BAF" w:rsidRPr="00B17D76" w:rsidRDefault="00176BAF" w:rsidP="00E05EDB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</w:tcPr>
          <w:p w:rsidR="00176BAF" w:rsidRPr="00B17D7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korzysta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z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narzędzia </w:t>
            </w:r>
            <w:r w:rsidR="00550D98"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ysuj tabelę</w:t>
            </w:r>
            <w:r w:rsidR="00550D98" w:rsidRPr="00B17D76">
              <w:rPr>
                <w:rFonts w:ascii="Times New Roman" w:hAnsi="Times New Roman" w:cs="Times New Roman"/>
                <w:sz w:val="22"/>
                <w:szCs w:val="22"/>
              </w:rPr>
              <w:t>do dodawania, usuwania oraz zmiany wyglądu linii tabeli</w:t>
            </w:r>
          </w:p>
          <w:p w:rsidR="00176BAF" w:rsidRPr="00B17D76" w:rsidRDefault="00176BAF" w:rsidP="00E05EDB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</w:tcPr>
          <w:p w:rsidR="00176BAF" w:rsidRPr="00B17D7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używa tabeli do porządkowania różnych danych wykorzystywanych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życiu codziennym</w:t>
            </w:r>
          </w:p>
          <w:p w:rsidR="00550D98" w:rsidRPr="00B17D7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używa tabeli do przygotowania krzyżówki</w:t>
            </w:r>
          </w:p>
          <w:p w:rsidR="00176BAF" w:rsidRPr="00B17D76" w:rsidRDefault="00176BAF" w:rsidP="00E05EDB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5E06" w:rsidRPr="00B17D76" w:rsidTr="005F628A">
        <w:tc>
          <w:tcPr>
            <w:tcW w:w="1694" w:type="dxa"/>
          </w:tcPr>
          <w:p w:rsidR="00550D98" w:rsidRPr="00B17D76" w:rsidRDefault="00550D98" w:rsidP="0017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1.3. Nie tylko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tekst.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o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wstawianiu ilustracji</w:t>
            </w:r>
          </w:p>
        </w:tc>
        <w:tc>
          <w:tcPr>
            <w:tcW w:w="1693" w:type="dxa"/>
          </w:tcPr>
          <w:p w:rsidR="00550D98" w:rsidRPr="00B17D76" w:rsidRDefault="00550D98" w:rsidP="0017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i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5. Nie tylko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tekst.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o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wstawianiu ilustracji</w:t>
            </w:r>
          </w:p>
        </w:tc>
        <w:tc>
          <w:tcPr>
            <w:tcW w:w="2034" w:type="dxa"/>
          </w:tcPr>
          <w:p w:rsidR="00550D98" w:rsidRPr="00B17D7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zmienia tło strony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dokumentu</w:t>
            </w:r>
          </w:p>
          <w:p w:rsidR="00550D98" w:rsidRPr="00B17D7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dodaje do tekstu obraz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z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pliku</w:t>
            </w:r>
          </w:p>
          <w:p w:rsidR="00550D98" w:rsidRPr="00B17D7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wstawia do dokumentu kształty</w:t>
            </w:r>
          </w:p>
        </w:tc>
        <w:tc>
          <w:tcPr>
            <w:tcW w:w="2101" w:type="dxa"/>
          </w:tcPr>
          <w:p w:rsidR="00550D98" w:rsidRPr="00B17D7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dodaje obramowanie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strony</w:t>
            </w:r>
          </w:p>
          <w:p w:rsidR="00550D98" w:rsidRPr="00B17D7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wyróżnia tytuł dokumentu za pomocą opcji 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WordArt</w:t>
            </w:r>
          </w:p>
          <w:p w:rsidR="00E05EDB" w:rsidRPr="00B17D7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:rsidR="00550D98" w:rsidRPr="00B17D7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</w:t>
            </w:r>
            <w:r w:rsidR="00550D98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mienia </w:t>
            </w:r>
            <w:r w:rsidR="00550D98"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obramowanie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i </w:t>
            </w:r>
            <w:r w:rsidR="00550D98" w:rsidRPr="00B17D76">
              <w:rPr>
                <w:rFonts w:ascii="Times New Roman" w:hAnsi="Times New Roman" w:cs="Times New Roman"/>
                <w:sz w:val="22"/>
                <w:szCs w:val="22"/>
              </w:rPr>
              <w:t>wypełnienie kształtu</w:t>
            </w:r>
          </w:p>
          <w:p w:rsidR="00550D98" w:rsidRPr="00B17D7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formatuje obiekt 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WordArt</w:t>
            </w:r>
          </w:p>
        </w:tc>
        <w:tc>
          <w:tcPr>
            <w:tcW w:w="2096" w:type="dxa"/>
          </w:tcPr>
          <w:p w:rsidR="00550D98" w:rsidRPr="00B17D7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używa narzędzi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karty 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Formatowanie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:rsidR="00550D98" w:rsidRPr="00B17D7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przygotowuje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grupie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komiks przestawiający krótką, samodzielnie wymyśloną historię</w:t>
            </w:r>
          </w:p>
        </w:tc>
      </w:tr>
      <w:tr w:rsidR="00550D98" w:rsidRPr="00B17D76" w:rsidTr="005F628A">
        <w:tc>
          <w:tcPr>
            <w:tcW w:w="1694" w:type="dxa"/>
          </w:tcPr>
          <w:p w:rsidR="00550D98" w:rsidRPr="00B17D76" w:rsidRDefault="00550D98" w:rsidP="0017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  <w:r w:rsidR="002229F5" w:rsidRPr="00B17D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:rsidR="00550D98" w:rsidRPr="00B17D76" w:rsidRDefault="00550D98" w:rsidP="0017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i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:rsidR="00550D98" w:rsidRPr="00B17D7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współpracuje</w:t>
            </w:r>
            <w:r w:rsidR="00E05EDB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grupie podczas tworzenia projektu</w:t>
            </w:r>
          </w:p>
          <w:p w:rsidR="00550D98" w:rsidRPr="00B17D7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wykorzystuje poznane narzędzia do formatowania tekstu</w:t>
            </w:r>
          </w:p>
          <w:p w:rsidR="00550D98" w:rsidRPr="00B17D7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wstawia do dokumentu obrazy, kształty, obiekty 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WordArt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oraz zmienia ich wygląd</w:t>
            </w:r>
          </w:p>
          <w:p w:rsidR="00550D98" w:rsidRPr="00B17D7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zmienia tło strony oraz dodaje obramowanie</w:t>
            </w:r>
          </w:p>
        </w:tc>
      </w:tr>
      <w:tr w:rsidR="00092F6A" w:rsidRPr="00B17D76" w:rsidTr="005F628A">
        <w:tc>
          <w:tcPr>
            <w:tcW w:w="13996" w:type="dxa"/>
            <w:gridSpan w:val="7"/>
          </w:tcPr>
          <w:p w:rsidR="00092F6A" w:rsidRPr="00B17D76" w:rsidRDefault="00092F6A" w:rsidP="005F62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Dział 2. Prawie jak w kinie. Ruch i muzyka w programie MS PowerPoint</w:t>
            </w:r>
          </w:p>
        </w:tc>
      </w:tr>
      <w:tr w:rsidR="005F628A" w:rsidRPr="00B17D76" w:rsidTr="005F628A">
        <w:tc>
          <w:tcPr>
            <w:tcW w:w="1694" w:type="dxa"/>
          </w:tcPr>
          <w:p w:rsidR="005F628A" w:rsidRPr="00B17D76" w:rsidRDefault="005F628A" w:rsidP="005F6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2.1.Tekst i obraz. Jak stworzyć najprostszą prezentację?</w:t>
            </w:r>
          </w:p>
        </w:tc>
        <w:tc>
          <w:tcPr>
            <w:tcW w:w="1693" w:type="dxa"/>
          </w:tcPr>
          <w:p w:rsidR="005F628A" w:rsidRPr="00B17D76" w:rsidRDefault="005F628A" w:rsidP="005F6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8. i 9. Tekst i obraz. Jak stworzyć najprostszą prezentację?</w:t>
            </w:r>
          </w:p>
        </w:tc>
        <w:tc>
          <w:tcPr>
            <w:tcW w:w="2034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dodaje slajdy do prezentacji</w:t>
            </w:r>
          </w:p>
          <w:p w:rsidR="005F628A" w:rsidRPr="00B17D7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wpisuje tytuł prezentacji na pierwszym slajdzie</w:t>
            </w:r>
          </w:p>
        </w:tc>
        <w:tc>
          <w:tcPr>
            <w:tcW w:w="2101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wybiera motyw dla tworzonej prezentacji</w:t>
            </w:r>
          </w:p>
          <w:p w:rsidR="005F628A" w:rsidRPr="00B17D7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zmienia wariant motywu</w:t>
            </w:r>
          </w:p>
        </w:tc>
        <w:tc>
          <w:tcPr>
            <w:tcW w:w="1995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dodaje obrazy, dopasowuje ich wygląd i położenie</w:t>
            </w:r>
          </w:p>
          <w:p w:rsidR="005F628A" w:rsidRPr="00B17D7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stosuje zasady tworzenia prezentacji</w:t>
            </w:r>
          </w:p>
        </w:tc>
        <w:tc>
          <w:tcPr>
            <w:tcW w:w="2096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przygotowuje czytelne slajdy</w:t>
            </w:r>
          </w:p>
        </w:tc>
        <w:tc>
          <w:tcPr>
            <w:tcW w:w="2383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zbiera materiały, planuje i tworzy prezentację na określony temat</w:t>
            </w:r>
          </w:p>
        </w:tc>
      </w:tr>
      <w:tr w:rsidR="005F628A" w:rsidRPr="00B17D76" w:rsidTr="005F628A">
        <w:tc>
          <w:tcPr>
            <w:tcW w:w="1694" w:type="dxa"/>
          </w:tcPr>
          <w:p w:rsidR="005F628A" w:rsidRPr="00B17D76" w:rsidRDefault="005F628A" w:rsidP="005F6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2.2. Wspomnienia z… Tworzymy album fotograficzny</w:t>
            </w:r>
          </w:p>
        </w:tc>
        <w:tc>
          <w:tcPr>
            <w:tcW w:w="1693" w:type="dxa"/>
          </w:tcPr>
          <w:p w:rsidR="005F628A" w:rsidRPr="00B17D76" w:rsidRDefault="005F628A" w:rsidP="005F6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10. Wspomnienia z… Tworzymy album fotograficzny</w:t>
            </w:r>
          </w:p>
        </w:tc>
        <w:tc>
          <w:tcPr>
            <w:tcW w:w="2034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korzysta z opcji 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Album fotograficzny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i dodaje do niego zdjęcia z dysku</w:t>
            </w:r>
          </w:p>
        </w:tc>
        <w:tc>
          <w:tcPr>
            <w:tcW w:w="2101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dodaje podpisy pod zdjęciami</w:t>
            </w:r>
          </w:p>
          <w:p w:rsidR="005F628A" w:rsidRPr="00B17D7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zmienia układ obrazów w albumie</w:t>
            </w:r>
          </w:p>
        </w:tc>
        <w:tc>
          <w:tcPr>
            <w:tcW w:w="1995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formatuje wstawione zdjęcia, korzystając z narzędzi w zakładce 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Formatowanie</w:t>
            </w:r>
          </w:p>
        </w:tc>
        <w:tc>
          <w:tcPr>
            <w:tcW w:w="2096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wstawia do albumu pola tekstowe i kształty</w:t>
            </w:r>
          </w:p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usuwa tło ze zdjęcia</w:t>
            </w:r>
          </w:p>
        </w:tc>
        <w:tc>
          <w:tcPr>
            <w:tcW w:w="2383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samodzielnie przygotowuje prezentację przedstawiającą określoną historię, uzupełnioną o ciekawe opisy</w:t>
            </w:r>
          </w:p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wstawia do prezentacji obiekt i formatuje go</w:t>
            </w:r>
          </w:p>
        </w:tc>
      </w:tr>
      <w:tr w:rsidR="005F628A" w:rsidRPr="00B17D76" w:rsidTr="005F628A">
        <w:tc>
          <w:tcPr>
            <w:tcW w:w="1694" w:type="dxa"/>
          </w:tcPr>
          <w:p w:rsidR="005F628A" w:rsidRPr="00B17D76" w:rsidRDefault="005F628A" w:rsidP="005F6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2.3.Wprawić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świat w ruch. Przejścia i animacje w prezentacji</w:t>
            </w:r>
          </w:p>
        </w:tc>
        <w:tc>
          <w:tcPr>
            <w:tcW w:w="1693" w:type="dxa"/>
          </w:tcPr>
          <w:p w:rsidR="005F628A" w:rsidRPr="00B17D76" w:rsidRDefault="005F628A" w:rsidP="005F6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11. i 12. Wprawić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świat w ruch. Przejścia i animacje w prezentacji</w:t>
            </w:r>
          </w:p>
        </w:tc>
        <w:tc>
          <w:tcPr>
            <w:tcW w:w="2034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tworzy prezentację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ze zdjęciami</w:t>
            </w:r>
          </w:p>
        </w:tc>
        <w:tc>
          <w:tcPr>
            <w:tcW w:w="2101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wstawia do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prezentacji obiekt 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WordArt</w:t>
            </w:r>
          </w:p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dodaje przejścia między slajdami</w:t>
            </w:r>
          </w:p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dodaje animacje do elementów prezentacji</w:t>
            </w:r>
          </w:p>
        </w:tc>
        <w:tc>
          <w:tcPr>
            <w:tcW w:w="1995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określa czas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trwania przejścia między slajdami</w:t>
            </w:r>
          </w:p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określa czas trwania animacji</w:t>
            </w:r>
          </w:p>
        </w:tc>
        <w:tc>
          <w:tcPr>
            <w:tcW w:w="2096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dodaje dźwięki do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przejść i animacji</w:t>
            </w:r>
          </w:p>
          <w:p w:rsidR="005F628A" w:rsidRPr="00B17D76" w:rsidRDefault="005F628A" w:rsidP="005F628A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ustawia przejścia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między slajdami i animacje, dostosowując czas ich trwania do zawartości prezentacji</w:t>
            </w:r>
          </w:p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wstawia do prezentacji obrazy wykonane w programie Paint i dodaje do nich 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Ścieżki ruchu</w:t>
            </w:r>
          </w:p>
        </w:tc>
      </w:tr>
      <w:tr w:rsidR="005F628A" w:rsidRPr="00B17D76" w:rsidTr="005F628A">
        <w:tc>
          <w:tcPr>
            <w:tcW w:w="1694" w:type="dxa"/>
          </w:tcPr>
          <w:p w:rsidR="005F628A" w:rsidRPr="00B17D76" w:rsidRDefault="005F628A" w:rsidP="005F6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 Nie tylko ilustracje. Dźwięk i wideo w prezentacji</w:t>
            </w:r>
          </w:p>
        </w:tc>
        <w:tc>
          <w:tcPr>
            <w:tcW w:w="1693" w:type="dxa"/>
          </w:tcPr>
          <w:p w:rsidR="005F628A" w:rsidRPr="00B17D76" w:rsidRDefault="00E16357" w:rsidP="005F6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5F628A" w:rsidRPr="00B17D76">
              <w:rPr>
                <w:rFonts w:ascii="Times New Roman" w:hAnsi="Times New Roman" w:cs="Times New Roman"/>
                <w:sz w:val="22"/>
                <w:szCs w:val="22"/>
              </w:rPr>
              <w:t>. Nie tylko ilustracje. Dźwięk i wideo w prezentacji</w:t>
            </w:r>
          </w:p>
        </w:tc>
        <w:tc>
          <w:tcPr>
            <w:tcW w:w="2034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dodaje do prezentacji muzykę z pliku</w:t>
            </w:r>
          </w:p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dodaje do prezentacji film z pliku</w:t>
            </w:r>
          </w:p>
          <w:p w:rsidR="005F628A" w:rsidRPr="00B17D76" w:rsidRDefault="005F628A" w:rsidP="005F628A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ustawia odtwarzanie wstawionej muzyki na wielu slajdach</w:t>
            </w:r>
          </w:p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ustawia odtwarzanie dźwięku w pętli</w:t>
            </w:r>
          </w:p>
          <w:p w:rsidR="005F628A" w:rsidRPr="00B17D7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zmienia moment odtworzenia dźwięku lub filmu na 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Automatycznie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Po kliknięciu</w:t>
            </w:r>
          </w:p>
        </w:tc>
        <w:tc>
          <w:tcPr>
            <w:tcW w:w="1995" w:type="dxa"/>
          </w:tcPr>
          <w:p w:rsidR="005F628A" w:rsidRPr="00B17D7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zapisuje prezentację jako plik wideo</w:t>
            </w:r>
          </w:p>
        </w:tc>
        <w:tc>
          <w:tcPr>
            <w:tcW w:w="2096" w:type="dxa"/>
          </w:tcPr>
          <w:p w:rsidR="00E16357" w:rsidRPr="00B17D7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korzysta z dodatkowych ustawień dźwięku: stopniowej zmiany głośności oraz przycinania</w:t>
            </w:r>
          </w:p>
          <w:p w:rsidR="005F628A" w:rsidRPr="00B17D7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korzysta z dodatkowych ustawień wideo: stopniowe rozjaśnianie i ściemnianie oraz przycinanie </w:t>
            </w:r>
          </w:p>
        </w:tc>
        <w:tc>
          <w:tcPr>
            <w:tcW w:w="2383" w:type="dxa"/>
          </w:tcPr>
          <w:p w:rsidR="005F628A" w:rsidRPr="00B17D7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wykorzystuje w prezentacji samodzielnie nagrane dźwięki i filmy</w:t>
            </w:r>
          </w:p>
        </w:tc>
      </w:tr>
      <w:tr w:rsidR="005F628A" w:rsidRPr="00B17D76" w:rsidTr="005F628A">
        <w:tc>
          <w:tcPr>
            <w:tcW w:w="1694" w:type="dxa"/>
          </w:tcPr>
          <w:p w:rsidR="005F628A" w:rsidRPr="00B17D76" w:rsidRDefault="00E16357" w:rsidP="005F6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628A" w:rsidRPr="00B17D76">
              <w:rPr>
                <w:rFonts w:ascii="Times New Roman" w:hAnsi="Times New Roman" w:cs="Times New Roman"/>
                <w:sz w:val="22"/>
                <w:szCs w:val="22"/>
              </w:rPr>
              <w:t>.5. Krótka historia. Sterowanie animacją.</w:t>
            </w:r>
          </w:p>
        </w:tc>
        <w:tc>
          <w:tcPr>
            <w:tcW w:w="1693" w:type="dxa"/>
          </w:tcPr>
          <w:p w:rsidR="005F628A" w:rsidRPr="00B17D76" w:rsidRDefault="00E16357" w:rsidP="00E163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5F628A" w:rsidRPr="00B17D76">
              <w:rPr>
                <w:rFonts w:ascii="Times New Roman" w:hAnsi="Times New Roman" w:cs="Times New Roman"/>
                <w:sz w:val="22"/>
                <w:szCs w:val="22"/>
              </w:rPr>
              <w:t>. i 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5F628A" w:rsidRPr="00B17D76">
              <w:rPr>
                <w:rFonts w:ascii="Times New Roman" w:hAnsi="Times New Roman" w:cs="Times New Roman"/>
                <w:sz w:val="22"/>
                <w:szCs w:val="22"/>
              </w:rPr>
              <w:t>. Krótka historia. Sterowanie animacją.</w:t>
            </w:r>
          </w:p>
        </w:tc>
        <w:tc>
          <w:tcPr>
            <w:tcW w:w="2034" w:type="dxa"/>
          </w:tcPr>
          <w:p w:rsidR="005F628A" w:rsidRPr="00B17D7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tworzy prostą prezentację z obrazami pobranymi z internetu</w:t>
            </w:r>
          </w:p>
        </w:tc>
        <w:tc>
          <w:tcPr>
            <w:tcW w:w="2101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dodaje do prezentacji dodatkowe elementy: kształty i pola tekstowe</w:t>
            </w:r>
          </w:p>
          <w:p w:rsidR="005F628A" w:rsidRPr="00B17D76" w:rsidRDefault="005F628A" w:rsidP="005F628A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formatuje dodatkowe elementy wstawione do prezentacji</w:t>
            </w:r>
          </w:p>
          <w:p w:rsidR="005F628A" w:rsidRPr="00B17D76" w:rsidRDefault="005F628A" w:rsidP="005F628A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zmienia kolejność i czas trwania animacji, dopasowując je do historii przedstawionej w prezentacji</w:t>
            </w:r>
          </w:p>
          <w:p w:rsidR="005F628A" w:rsidRPr="00B17D76" w:rsidRDefault="005F628A" w:rsidP="005F628A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</w:tcPr>
          <w:p w:rsidR="005F628A" w:rsidRPr="00B17D7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przedstawia w prezentacji dłuższą historię, wykorzystując przejścia, animacje i korzysta z zaawansowanych ustawień</w:t>
            </w:r>
          </w:p>
          <w:p w:rsidR="005F628A" w:rsidRPr="00B17D76" w:rsidRDefault="005F628A" w:rsidP="005F628A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357" w:rsidRPr="00B17D76" w:rsidTr="005F628A">
        <w:tc>
          <w:tcPr>
            <w:tcW w:w="13996" w:type="dxa"/>
            <w:gridSpan w:val="7"/>
          </w:tcPr>
          <w:p w:rsidR="00E16357" w:rsidRPr="00B17D76" w:rsidRDefault="00E16357" w:rsidP="00E1635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Dział 3. Kocie sztuczki. Więcej funkcji programu Scratch</w:t>
            </w:r>
          </w:p>
        </w:tc>
      </w:tr>
      <w:tr w:rsidR="00E16357" w:rsidRPr="00B17D76" w:rsidTr="005F628A">
        <w:tc>
          <w:tcPr>
            <w:tcW w:w="1694" w:type="dxa"/>
          </w:tcPr>
          <w:p w:rsidR="00E16357" w:rsidRPr="00B17D76" w:rsidRDefault="0059025E" w:rsidP="005902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16357"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.1. Plan to podstawa. o rozwiązywaniu </w:t>
            </w:r>
            <w:r w:rsidR="00E16357"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problemów</w:t>
            </w:r>
          </w:p>
        </w:tc>
        <w:tc>
          <w:tcPr>
            <w:tcW w:w="1693" w:type="dxa"/>
          </w:tcPr>
          <w:p w:rsidR="00E16357" w:rsidRPr="00B17D76" w:rsidRDefault="00E16357" w:rsidP="00E163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16. i 17. Plan to podstawa. o rozwiązywaniu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problemów</w:t>
            </w:r>
          </w:p>
        </w:tc>
        <w:tc>
          <w:tcPr>
            <w:tcW w:w="2034" w:type="dxa"/>
          </w:tcPr>
          <w:p w:rsidR="00E16357" w:rsidRPr="00B17D76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ustala cel wyznaczonego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zadania</w:t>
            </w:r>
          </w:p>
        </w:tc>
        <w:tc>
          <w:tcPr>
            <w:tcW w:w="2101" w:type="dxa"/>
          </w:tcPr>
          <w:p w:rsidR="00E16357" w:rsidRPr="00B17D7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zbiera dane potrzebne do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zaplanowania trasy</w:t>
            </w:r>
          </w:p>
          <w:p w:rsidR="00E16357" w:rsidRPr="00B17D7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osiąga wyznaczony cel bez wcześniejszej analizy problemu</w:t>
            </w:r>
          </w:p>
        </w:tc>
        <w:tc>
          <w:tcPr>
            <w:tcW w:w="1995" w:type="dxa"/>
          </w:tcPr>
          <w:p w:rsidR="00E16357" w:rsidRPr="00B17D7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analizuje trasę i przestawia różne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sposoby jej wyznaczenia</w:t>
            </w:r>
          </w:p>
          <w:p w:rsidR="00E16357" w:rsidRPr="00B17D7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wybiera najlepszą trasę</w:t>
            </w:r>
          </w:p>
        </w:tc>
        <w:tc>
          <w:tcPr>
            <w:tcW w:w="2096" w:type="dxa"/>
          </w:tcPr>
          <w:p w:rsidR="00E16357" w:rsidRPr="00B17D7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buduje w programie Scratch skrypt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liczący długość trasy</w:t>
            </w:r>
          </w:p>
          <w:p w:rsidR="00E16357" w:rsidRPr="00B17D76" w:rsidRDefault="00E16357" w:rsidP="00E16357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</w:tcPr>
          <w:p w:rsidR="00E16357" w:rsidRPr="00B17D7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formułuje zadanie dla kolegów i koleżanek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 klasy</w:t>
            </w:r>
          </w:p>
          <w:p w:rsidR="00E16357" w:rsidRPr="00B17D76" w:rsidRDefault="00E16357" w:rsidP="00E16357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25E" w:rsidRPr="00B17D76" w:rsidTr="005F628A">
        <w:tc>
          <w:tcPr>
            <w:tcW w:w="1694" w:type="dxa"/>
          </w:tcPr>
          <w:p w:rsidR="0059025E" w:rsidRPr="00B17D76" w:rsidRDefault="002229F5" w:rsidP="005902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59025E" w:rsidRPr="00B17D7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59025E" w:rsidRPr="00B17D76">
              <w:rPr>
                <w:rFonts w:ascii="Times New Roman" w:hAnsi="Times New Roman" w:cs="Times New Roman"/>
                <w:sz w:val="22"/>
                <w:szCs w:val="22"/>
              </w:rPr>
              <w:t> poszukiwaniu skarbu. Jak przejść przez labirynt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693" w:type="dxa"/>
          </w:tcPr>
          <w:p w:rsidR="0059025E" w:rsidRPr="00B17D76" w:rsidRDefault="002229F5" w:rsidP="00222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59025E" w:rsidRPr="00B17D76">
              <w:rPr>
                <w:rFonts w:ascii="Times New Roman" w:hAnsi="Times New Roman" w:cs="Times New Roman"/>
                <w:sz w:val="22"/>
                <w:szCs w:val="22"/>
              </w:rPr>
              <w:t>. i 1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9025E" w:rsidRPr="00B17D76">
              <w:rPr>
                <w:rFonts w:ascii="Times New Roman" w:hAnsi="Times New Roman" w:cs="Times New Roman"/>
                <w:sz w:val="22"/>
                <w:szCs w:val="22"/>
              </w:rPr>
              <w:t>. W poszukiwaniu skarbu. Jak przejść przez labirynt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034" w:type="dxa"/>
          </w:tcPr>
          <w:p w:rsidR="0059025E" w:rsidRPr="00B17D7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wczytuje do gry gotowe tło z pulpitu</w:t>
            </w:r>
          </w:p>
          <w:p w:rsidR="0059025E" w:rsidRPr="00B17D7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dodaje do projektu postać z biblioteki</w:t>
            </w:r>
          </w:p>
        </w:tc>
        <w:tc>
          <w:tcPr>
            <w:tcW w:w="2101" w:type="dxa"/>
          </w:tcPr>
          <w:p w:rsidR="0059025E" w:rsidRPr="00B17D7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rysuje tło gry np. w programie Paint</w:t>
            </w:r>
          </w:p>
          <w:p w:rsidR="0059025E" w:rsidRPr="00B17D7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ustala miejsce obiektu na scenie przez podanie jego współrzędnych</w:t>
            </w:r>
          </w:p>
          <w:p w:rsidR="0059025E" w:rsidRPr="00B17D76" w:rsidRDefault="0059025E" w:rsidP="0059025E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59025E" w:rsidRPr="00B17D7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buduje skrypty do przesuwania duszka za pomocą klawiszy</w:t>
            </w:r>
          </w:p>
        </w:tc>
        <w:tc>
          <w:tcPr>
            <w:tcW w:w="2096" w:type="dxa"/>
          </w:tcPr>
          <w:p w:rsidR="0059025E" w:rsidRPr="00B17D7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dodaje drugi poziom gry</w:t>
            </w:r>
          </w:p>
          <w:p w:rsidR="0059025E" w:rsidRPr="00B17D7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używa zmiennych</w:t>
            </w:r>
          </w:p>
          <w:p w:rsidR="0059025E" w:rsidRPr="00B17D76" w:rsidRDefault="0059025E" w:rsidP="0059025E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</w:tcPr>
          <w:p w:rsidR="0059025E" w:rsidRPr="00B17D7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dodaje do gry dodatkowe postaci poruszające się samodzielnie i utrudniające graczowi osiągnięcie celu</w:t>
            </w:r>
          </w:p>
          <w:p w:rsidR="0059025E" w:rsidRPr="00B17D7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przygotowuje projekt, który przedstawia ruch słońca na niebie</w:t>
            </w:r>
          </w:p>
        </w:tc>
      </w:tr>
      <w:tr w:rsidR="002229F5" w:rsidRPr="00B17D76" w:rsidTr="005F628A">
        <w:tc>
          <w:tcPr>
            <w:tcW w:w="1694" w:type="dxa"/>
          </w:tcPr>
          <w:p w:rsidR="002229F5" w:rsidRPr="00B17D76" w:rsidRDefault="002229F5" w:rsidP="00222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3.3. Scena niczym kartka. O rysowaniu w programie Scratch</w:t>
            </w:r>
          </w:p>
        </w:tc>
        <w:tc>
          <w:tcPr>
            <w:tcW w:w="1693" w:type="dxa"/>
          </w:tcPr>
          <w:p w:rsidR="002229F5" w:rsidRPr="00B17D76" w:rsidRDefault="002229F5" w:rsidP="00222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20. i 21. Scena niczym kartka. O rysowaniu w programie Scratch</w:t>
            </w:r>
          </w:p>
        </w:tc>
        <w:tc>
          <w:tcPr>
            <w:tcW w:w="2034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buduje skrypty do przesuwania duszka po scenie</w:t>
            </w:r>
          </w:p>
          <w:p w:rsidR="002229F5" w:rsidRPr="00B17D7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korzysta z bloków z kategorii 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Pióro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zmienia grubość, kolor i odcień pisaka</w:t>
            </w:r>
          </w:p>
          <w:p w:rsidR="002229F5" w:rsidRPr="00B17D76" w:rsidRDefault="002229F5" w:rsidP="002229F5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buduje skrypt do rysowania kwadratów</w:t>
            </w:r>
          </w:p>
          <w:p w:rsidR="002229F5" w:rsidRPr="00B17D76" w:rsidRDefault="002229F5" w:rsidP="002229F5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buduje skrypty do rysowania dowolnych figur foremnych</w:t>
            </w:r>
          </w:p>
          <w:p w:rsidR="002229F5" w:rsidRPr="00B17D76" w:rsidRDefault="002229F5" w:rsidP="002229F5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tworzy skrypt, dzięki któremu duszek napisze określone słowo na scenie</w:t>
            </w:r>
          </w:p>
        </w:tc>
      </w:tr>
      <w:tr w:rsidR="002229F5" w:rsidRPr="00B17D76" w:rsidTr="005F628A">
        <w:tc>
          <w:tcPr>
            <w:tcW w:w="1694" w:type="dxa"/>
          </w:tcPr>
          <w:p w:rsidR="002229F5" w:rsidRPr="00B17D76" w:rsidRDefault="002229F5" w:rsidP="00222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3.4. Od wielokąta do rozety. Tworzenie bardziej skomplikowanych rysunków</w:t>
            </w:r>
          </w:p>
        </w:tc>
        <w:tc>
          <w:tcPr>
            <w:tcW w:w="1693" w:type="dxa"/>
          </w:tcPr>
          <w:p w:rsidR="002229F5" w:rsidRPr="00B17D76" w:rsidRDefault="002229F5" w:rsidP="00222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22. i 23. Od wielokąta do rozety. Tworzenie bardziej skomplikowanych rysunków</w:t>
            </w:r>
          </w:p>
        </w:tc>
        <w:tc>
          <w:tcPr>
            <w:tcW w:w="2034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buduje skrypty do rysowania figur foremnych </w:t>
            </w:r>
          </w:p>
          <w:p w:rsidR="002229F5" w:rsidRPr="00B17D76" w:rsidRDefault="002229F5" w:rsidP="002229F5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wykorzystuje skrypty do rysowania figur foremnych przy budowaniu skryptów do rysowania rozet</w:t>
            </w:r>
          </w:p>
          <w:p w:rsidR="002229F5" w:rsidRPr="00B17D7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korzysta z opcji 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Tryb Turbo</w:t>
            </w:r>
          </w:p>
        </w:tc>
        <w:tc>
          <w:tcPr>
            <w:tcW w:w="1995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korzysta ze zmiennych określających liczbę boków i ich długość</w:t>
            </w:r>
          </w:p>
          <w:p w:rsidR="002229F5" w:rsidRPr="00B17D76" w:rsidRDefault="002229F5" w:rsidP="002229F5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wykorzystuje bloki z kategorii </w:t>
            </w: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Wyrażenia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buduje skrypt wykorzystujący rysunek składający się z trzech rozet</w:t>
            </w:r>
          </w:p>
          <w:p w:rsidR="002229F5" w:rsidRPr="00B17D76" w:rsidRDefault="002229F5" w:rsidP="002229F5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9F5" w:rsidRPr="00B17D76" w:rsidTr="005F628A">
        <w:tc>
          <w:tcPr>
            <w:tcW w:w="13996" w:type="dxa"/>
            <w:gridSpan w:val="7"/>
          </w:tcPr>
          <w:p w:rsidR="002229F5" w:rsidRPr="00B17D76" w:rsidRDefault="002229F5" w:rsidP="002229F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b/>
                <w:sz w:val="22"/>
                <w:szCs w:val="22"/>
              </w:rPr>
              <w:t>Dział 4. Bieganie po ekranie. Poznajemy program Pivot Animator</w:t>
            </w:r>
          </w:p>
        </w:tc>
      </w:tr>
      <w:tr w:rsidR="002229F5" w:rsidRPr="00B17D76" w:rsidTr="005F628A">
        <w:tc>
          <w:tcPr>
            <w:tcW w:w="1694" w:type="dxa"/>
          </w:tcPr>
          <w:p w:rsidR="002229F5" w:rsidRPr="00B17D76" w:rsidRDefault="002229F5" w:rsidP="00222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4.1. Patyczaki w ruchu.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Tworzenie prostych animacji</w:t>
            </w:r>
          </w:p>
        </w:tc>
        <w:tc>
          <w:tcPr>
            <w:tcW w:w="1693" w:type="dxa"/>
          </w:tcPr>
          <w:p w:rsidR="002229F5" w:rsidRPr="00B17D76" w:rsidRDefault="002229F5" w:rsidP="002229F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24. i 25. Patyczaki w ruchu.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Tworzenie prostych animacji</w:t>
            </w:r>
          </w:p>
        </w:tc>
        <w:tc>
          <w:tcPr>
            <w:tcW w:w="2034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omawia budowę okna programu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Pivot Animator</w:t>
            </w:r>
          </w:p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tworzy prostą animację składającą się z kilku klatek</w:t>
            </w:r>
          </w:p>
        </w:tc>
        <w:tc>
          <w:tcPr>
            <w:tcW w:w="2101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dodaje tło do animacji</w:t>
            </w:r>
          </w:p>
          <w:p w:rsidR="002229F5" w:rsidRPr="00B17D76" w:rsidRDefault="002229F5" w:rsidP="002229F5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tworzy animację składającą się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 większej liczby klatek, przedstawiającą radosną postać</w:t>
            </w:r>
          </w:p>
          <w:p w:rsidR="002229F5" w:rsidRPr="00B17D76" w:rsidRDefault="002229F5" w:rsidP="002229F5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tworzy płynne animacje</w:t>
            </w:r>
          </w:p>
          <w:p w:rsidR="002229F5" w:rsidRPr="00B17D76" w:rsidRDefault="002229F5" w:rsidP="002229F5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tworzy animacje przedstawiające krótkie </w:t>
            </w: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historie</w:t>
            </w:r>
          </w:p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przygotowuje animację przedstawiającą idącą postać</w:t>
            </w:r>
          </w:p>
          <w:p w:rsidR="002229F5" w:rsidRPr="00B17D76" w:rsidRDefault="002229F5" w:rsidP="002229F5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9F5" w:rsidRPr="00B17D76" w:rsidTr="005F628A">
        <w:tc>
          <w:tcPr>
            <w:tcW w:w="1694" w:type="dxa"/>
          </w:tcPr>
          <w:p w:rsidR="002229F5" w:rsidRPr="00B17D76" w:rsidRDefault="002229F5" w:rsidP="00222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4.2. Animacje od kuchni. Tworzenie własnych postaci</w:t>
            </w:r>
          </w:p>
        </w:tc>
        <w:tc>
          <w:tcPr>
            <w:tcW w:w="1693" w:type="dxa"/>
          </w:tcPr>
          <w:p w:rsidR="002229F5" w:rsidRPr="00B17D76" w:rsidRDefault="002229F5" w:rsidP="002229F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26. i 27. Animacje od kuchni. Tworzenie własnych postaci</w:t>
            </w:r>
          </w:p>
        </w:tc>
        <w:tc>
          <w:tcPr>
            <w:tcW w:w="2034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uruchamia okno tworzenia postaci</w:t>
            </w:r>
          </w:p>
          <w:p w:rsidR="002229F5" w:rsidRPr="00B17D76" w:rsidRDefault="002229F5" w:rsidP="002229F5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tworzy postać kucharza w edytorze postaci i dodaje ją do projektu</w:t>
            </w:r>
          </w:p>
          <w:p w:rsidR="002229F5" w:rsidRPr="00B17D76" w:rsidRDefault="002229F5" w:rsidP="002229F5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edytuje dodaną postać</w:t>
            </w:r>
          </w:p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tworzy rekwizyty dla postaci</w:t>
            </w:r>
          </w:p>
          <w:p w:rsidR="002229F5" w:rsidRPr="00B17D76" w:rsidRDefault="002229F5" w:rsidP="002229F5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tworzy animację z wykorzystaniem stworzonej przez siebie postaci</w:t>
            </w:r>
          </w:p>
          <w:p w:rsidR="002229F5" w:rsidRPr="00B17D76" w:rsidRDefault="002229F5" w:rsidP="002229F5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przygotowuje w grupie zabawną, kilkuminutową animację</w:t>
            </w:r>
          </w:p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wykorzystuje własne postaci w animacji przestawiającej krótką historię</w:t>
            </w:r>
          </w:p>
        </w:tc>
      </w:tr>
      <w:tr w:rsidR="002229F5" w:rsidRPr="00B17D76" w:rsidTr="005F628A">
        <w:tc>
          <w:tcPr>
            <w:tcW w:w="1694" w:type="dxa"/>
          </w:tcPr>
          <w:p w:rsidR="002229F5" w:rsidRPr="00B17D76" w:rsidRDefault="002229F5" w:rsidP="00222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 xml:space="preserve">4.3. Podróż z przeszkodami. Przygotowanie filmu przygodowego – zadanie projektowe </w:t>
            </w:r>
          </w:p>
        </w:tc>
        <w:tc>
          <w:tcPr>
            <w:tcW w:w="1693" w:type="dxa"/>
          </w:tcPr>
          <w:p w:rsidR="002229F5" w:rsidRPr="00B17D76" w:rsidRDefault="002229F5" w:rsidP="00222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28. i 29. Podróż z 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współpracuje w grupie podczas tworzenia projektu</w:t>
            </w:r>
          </w:p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przygotowuje i zmienia tło animacji</w:t>
            </w:r>
          </w:p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samodzielnie tworzy nową postać</w:t>
            </w:r>
          </w:p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przygotowuje animację postaci pokonującej przeszkody</w:t>
            </w:r>
          </w:p>
          <w:p w:rsidR="002229F5" w:rsidRPr="00B17D7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D76">
              <w:rPr>
                <w:rFonts w:ascii="Times New Roman" w:hAnsi="Times New Roman" w:cs="Times New Roman"/>
                <w:sz w:val="22"/>
                <w:szCs w:val="22"/>
              </w:rPr>
              <w:t>zapisuje plik w formacie umożliwiającym odtworzenie animacji na każdym komputerze</w:t>
            </w:r>
          </w:p>
        </w:tc>
      </w:tr>
    </w:tbl>
    <w:p w:rsidR="000C67F4" w:rsidRPr="00B17D76" w:rsidRDefault="000C67F4">
      <w:pPr>
        <w:rPr>
          <w:rFonts w:ascii="Times New Roman" w:hAnsi="Times New Roman" w:cs="Times New Roman"/>
          <w:sz w:val="22"/>
          <w:szCs w:val="22"/>
        </w:rPr>
      </w:pPr>
    </w:p>
    <w:sectPr w:rsidR="000C67F4" w:rsidRPr="00B17D76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6F" w:rsidRDefault="009B2D6F" w:rsidP="00BF2380">
      <w:r>
        <w:separator/>
      </w:r>
    </w:p>
  </w:endnote>
  <w:endnote w:type="continuationSeparator" w:id="1">
    <w:p w:rsidR="009B2D6F" w:rsidRDefault="009B2D6F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BF2380" w:rsidRDefault="00BF23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6F" w:rsidRDefault="009B2D6F" w:rsidP="00BF2380">
      <w:r>
        <w:separator/>
      </w:r>
    </w:p>
  </w:footnote>
  <w:footnote w:type="continuationSeparator" w:id="1">
    <w:p w:rsidR="009B2D6F" w:rsidRDefault="009B2D6F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0C08"/>
    <w:rsid w:val="0052444A"/>
    <w:rsid w:val="005319CD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B2D6F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17D76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1289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ThinkPad</cp:lastModifiedBy>
  <cp:revision>2</cp:revision>
  <dcterms:created xsi:type="dcterms:W3CDTF">2022-08-29T16:35:00Z</dcterms:created>
  <dcterms:modified xsi:type="dcterms:W3CDTF">2022-08-29T16:35:00Z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