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B097" w14:textId="77777777" w:rsidR="002B7CDA" w:rsidRPr="004353AB" w:rsidRDefault="002B7CDA" w:rsidP="009F15DC">
      <w:pPr>
        <w:spacing w:after="0" w:line="360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bookmarkStart w:id="0" w:name="_GoBack"/>
      <w:bookmarkEnd w:id="0"/>
    </w:p>
    <w:p w14:paraId="2F2E5185" w14:textId="77777777" w:rsidR="00072022" w:rsidRPr="004353AB" w:rsidRDefault="00072022" w:rsidP="009F15DC">
      <w:pPr>
        <w:spacing w:after="0" w:line="360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4353AB">
        <w:rPr>
          <w:rFonts w:asciiTheme="majorHAnsi" w:hAnsiTheme="majorHAnsi" w:cstheme="majorHAnsi"/>
          <w:b/>
          <w:sz w:val="27"/>
          <w:szCs w:val="27"/>
        </w:rPr>
        <w:t>INSTRUKCJA OCHRONY DANYCH OSOBOWYCH</w:t>
      </w:r>
    </w:p>
    <w:p w14:paraId="1EFA2BCB" w14:textId="5A231A1D" w:rsidR="005B3789" w:rsidRPr="004353AB" w:rsidRDefault="00072022" w:rsidP="009F15DC">
      <w:pPr>
        <w:spacing w:after="0" w:line="360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4353AB">
        <w:rPr>
          <w:rFonts w:asciiTheme="majorHAnsi" w:hAnsiTheme="majorHAnsi" w:cstheme="majorHAnsi"/>
          <w:b/>
          <w:sz w:val="27"/>
          <w:szCs w:val="27"/>
        </w:rPr>
        <w:t xml:space="preserve">W </w:t>
      </w:r>
      <w:r w:rsidR="001F18C0">
        <w:rPr>
          <w:rFonts w:asciiTheme="majorHAnsi" w:hAnsiTheme="majorHAnsi" w:cstheme="majorHAnsi"/>
          <w:b/>
          <w:sz w:val="27"/>
          <w:szCs w:val="27"/>
        </w:rPr>
        <w:t xml:space="preserve">ZESPOLE SZKOLNO-PRZEDSZKOLNYM NR 20 WE WROCŁAWIU </w:t>
      </w:r>
    </w:p>
    <w:p w14:paraId="7E6EC15E" w14:textId="77777777" w:rsidR="003834AB" w:rsidRPr="004353AB" w:rsidRDefault="003834AB" w:rsidP="009F15DC">
      <w:pPr>
        <w:spacing w:after="0" w:line="360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79FD1CF2" w14:textId="77777777" w:rsidR="00A12591" w:rsidRPr="004353AB" w:rsidRDefault="00A12591" w:rsidP="009F15DC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7E4C5C08" w14:textId="161A0AEF" w:rsidR="00410732" w:rsidRPr="004353AB" w:rsidRDefault="00410732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>Cel Instrukcji:</w:t>
      </w:r>
      <w:r w:rsidRPr="004353AB">
        <w:rPr>
          <w:rFonts w:asciiTheme="majorHAnsi" w:hAnsiTheme="majorHAnsi" w:cstheme="majorHAnsi"/>
          <w:sz w:val="23"/>
          <w:szCs w:val="23"/>
        </w:rPr>
        <w:t xml:space="preserve"> wdrożenie </w:t>
      </w:r>
      <w:r w:rsidR="00E3713A" w:rsidRPr="004353AB">
        <w:rPr>
          <w:rFonts w:asciiTheme="majorHAnsi" w:hAnsiTheme="majorHAnsi" w:cstheme="majorHAnsi"/>
          <w:sz w:val="23"/>
          <w:szCs w:val="23"/>
        </w:rPr>
        <w:t>w</w:t>
      </w:r>
      <w:r w:rsidRPr="004353AB">
        <w:rPr>
          <w:rFonts w:asciiTheme="majorHAnsi" w:hAnsiTheme="majorHAnsi" w:cstheme="majorHAnsi"/>
          <w:sz w:val="23"/>
          <w:szCs w:val="23"/>
        </w:rPr>
        <w:t xml:space="preserve"> </w:t>
      </w:r>
      <w:r w:rsidR="001F18C0">
        <w:rPr>
          <w:rFonts w:asciiTheme="majorHAnsi" w:hAnsiTheme="majorHAnsi" w:cstheme="majorHAnsi"/>
          <w:sz w:val="23"/>
          <w:szCs w:val="23"/>
        </w:rPr>
        <w:t xml:space="preserve">Zespole Szkolno-Przedszkolnym nr 20 we Wrocławiu </w:t>
      </w:r>
      <w:r w:rsidRPr="004353AB">
        <w:rPr>
          <w:rFonts w:asciiTheme="majorHAnsi" w:hAnsiTheme="majorHAnsi" w:cstheme="majorHAnsi"/>
          <w:sz w:val="23"/>
          <w:szCs w:val="23"/>
        </w:rPr>
        <w:t xml:space="preserve"> najważniejszy</w:t>
      </w:r>
      <w:r w:rsidR="009A3AF8" w:rsidRPr="004353AB">
        <w:rPr>
          <w:rFonts w:asciiTheme="majorHAnsi" w:hAnsiTheme="majorHAnsi" w:cstheme="majorHAnsi"/>
          <w:sz w:val="23"/>
          <w:szCs w:val="23"/>
        </w:rPr>
        <w:t>ch</w:t>
      </w:r>
      <w:r w:rsidRPr="004353AB">
        <w:rPr>
          <w:rFonts w:asciiTheme="majorHAnsi" w:hAnsiTheme="majorHAnsi" w:cstheme="majorHAnsi"/>
          <w:sz w:val="23"/>
          <w:szCs w:val="23"/>
        </w:rPr>
        <w:t xml:space="preserve"> reguł ochrony danych osobowych, zgodnie z</w:t>
      </w:r>
      <w:r w:rsidR="004353AB">
        <w:rPr>
          <w:rFonts w:asciiTheme="majorHAnsi" w:hAnsiTheme="majorHAnsi" w:cstheme="majorHAnsi"/>
          <w:sz w:val="23"/>
          <w:szCs w:val="23"/>
        </w:rPr>
        <w:t> </w:t>
      </w:r>
      <w:r w:rsidRPr="004353AB">
        <w:rPr>
          <w:rFonts w:asciiTheme="majorHAnsi" w:hAnsiTheme="majorHAnsi" w:cstheme="majorHAnsi"/>
          <w:sz w:val="23"/>
          <w:szCs w:val="23"/>
        </w:rPr>
        <w:t>Ogólnym Rozporządzeniem o Ochronie Danych (RODO).</w:t>
      </w:r>
    </w:p>
    <w:p w14:paraId="5273A34E" w14:textId="77777777" w:rsidR="009F15DC" w:rsidRPr="004353AB" w:rsidRDefault="009F15DC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94CBFAD" w14:textId="3B602FE9" w:rsidR="00300B7C" w:rsidRPr="004353AB" w:rsidRDefault="00410732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>Przedmiot Instrukcji:</w:t>
      </w:r>
      <w:r w:rsidRPr="004353AB">
        <w:rPr>
          <w:rFonts w:asciiTheme="majorHAnsi" w:hAnsiTheme="majorHAnsi" w:cstheme="majorHAnsi"/>
          <w:sz w:val="23"/>
          <w:szCs w:val="23"/>
        </w:rPr>
        <w:t xml:space="preserve"> </w:t>
      </w:r>
      <w:r w:rsidR="00534505" w:rsidRPr="004353AB">
        <w:rPr>
          <w:rFonts w:asciiTheme="majorHAnsi" w:hAnsiTheme="majorHAnsi" w:cstheme="majorHAnsi"/>
          <w:sz w:val="23"/>
          <w:szCs w:val="23"/>
        </w:rPr>
        <w:t xml:space="preserve">poinstruowanie pracowników </w:t>
      </w:r>
      <w:r w:rsidR="001F18C0">
        <w:rPr>
          <w:rFonts w:asciiTheme="majorHAnsi" w:hAnsiTheme="majorHAnsi" w:cstheme="majorHAnsi"/>
          <w:sz w:val="23"/>
          <w:szCs w:val="23"/>
        </w:rPr>
        <w:t xml:space="preserve">Zespołu Szkolno-Przedszkolnego nr 20 we Wrocławiu </w:t>
      </w:r>
      <w:r w:rsidR="00534505" w:rsidRPr="004353AB">
        <w:rPr>
          <w:rFonts w:asciiTheme="majorHAnsi" w:hAnsiTheme="majorHAnsi" w:cstheme="majorHAnsi"/>
          <w:sz w:val="23"/>
          <w:szCs w:val="23"/>
        </w:rPr>
        <w:t xml:space="preserve"> w jaki sposób powinni działać, aby przestrzegać </w:t>
      </w:r>
      <w:r w:rsidR="00300B7C" w:rsidRPr="004353AB">
        <w:rPr>
          <w:rFonts w:asciiTheme="majorHAnsi" w:hAnsiTheme="majorHAnsi" w:cstheme="majorHAnsi"/>
          <w:sz w:val="23"/>
          <w:szCs w:val="23"/>
        </w:rPr>
        <w:t xml:space="preserve">unijnych, krajowych i </w:t>
      </w:r>
      <w:r w:rsidR="00E3713A" w:rsidRPr="004353AB">
        <w:rPr>
          <w:rFonts w:asciiTheme="majorHAnsi" w:hAnsiTheme="majorHAnsi" w:cstheme="majorHAnsi"/>
          <w:sz w:val="23"/>
          <w:szCs w:val="23"/>
        </w:rPr>
        <w:t>wewnętrznych</w:t>
      </w:r>
      <w:r w:rsidR="00300B7C" w:rsidRPr="004353AB">
        <w:rPr>
          <w:rFonts w:asciiTheme="majorHAnsi" w:hAnsiTheme="majorHAnsi" w:cstheme="majorHAnsi"/>
          <w:sz w:val="23"/>
          <w:szCs w:val="23"/>
        </w:rPr>
        <w:t xml:space="preserve"> regulacji w obszarze ochrony danych osobowych.</w:t>
      </w:r>
    </w:p>
    <w:p w14:paraId="50622F9B" w14:textId="77777777" w:rsidR="009F15DC" w:rsidRPr="004353AB" w:rsidRDefault="009F15DC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61C92C64" w14:textId="428D89D7" w:rsidR="00303702" w:rsidRPr="004353AB" w:rsidRDefault="00300B7C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>Adresaci Instrukcji:</w:t>
      </w:r>
      <w:r w:rsidRPr="004353AB">
        <w:rPr>
          <w:rFonts w:asciiTheme="majorHAnsi" w:hAnsiTheme="majorHAnsi" w:cstheme="majorHAnsi"/>
          <w:sz w:val="23"/>
          <w:szCs w:val="23"/>
        </w:rPr>
        <w:t xml:space="preserve"> pracownicy </w:t>
      </w:r>
      <w:r w:rsidR="001F18C0">
        <w:rPr>
          <w:rFonts w:asciiTheme="majorHAnsi" w:hAnsiTheme="majorHAnsi" w:cstheme="majorHAnsi"/>
          <w:sz w:val="23"/>
          <w:szCs w:val="23"/>
        </w:rPr>
        <w:t xml:space="preserve">Zespołu Szkolno-Przedszkolnego nr 20 we Wrocławiu </w:t>
      </w:r>
      <w:r w:rsidR="00E3713A" w:rsidRPr="004353AB">
        <w:rPr>
          <w:rFonts w:asciiTheme="majorHAnsi" w:hAnsiTheme="majorHAnsi" w:cstheme="majorHAnsi"/>
          <w:sz w:val="23"/>
          <w:szCs w:val="23"/>
        </w:rPr>
        <w:t xml:space="preserve"> (w tym nauczyciele i pracownicy administracyjni)</w:t>
      </w:r>
      <w:r w:rsidRPr="004353AB">
        <w:rPr>
          <w:rFonts w:asciiTheme="majorHAnsi" w:hAnsiTheme="majorHAnsi" w:cstheme="majorHAnsi"/>
          <w:sz w:val="23"/>
          <w:szCs w:val="23"/>
        </w:rPr>
        <w:t>, którzy w</w:t>
      </w:r>
      <w:r w:rsidR="004353AB">
        <w:rPr>
          <w:rFonts w:asciiTheme="majorHAnsi" w:hAnsiTheme="majorHAnsi" w:cstheme="majorHAnsi"/>
          <w:sz w:val="23"/>
          <w:szCs w:val="23"/>
        </w:rPr>
        <w:t> </w:t>
      </w:r>
      <w:r w:rsidRPr="004353AB">
        <w:rPr>
          <w:rFonts w:asciiTheme="majorHAnsi" w:hAnsiTheme="majorHAnsi" w:cstheme="majorHAnsi"/>
          <w:sz w:val="23"/>
          <w:szCs w:val="23"/>
        </w:rPr>
        <w:t xml:space="preserve">ramach swoich obowiązków służbowych, przetwarzają dane osobowe – w tym </w:t>
      </w:r>
      <w:r w:rsidR="00E3713A" w:rsidRPr="004353AB">
        <w:rPr>
          <w:rFonts w:asciiTheme="majorHAnsi" w:hAnsiTheme="majorHAnsi" w:cstheme="majorHAnsi"/>
          <w:sz w:val="23"/>
          <w:szCs w:val="23"/>
        </w:rPr>
        <w:t xml:space="preserve">uczniów, </w:t>
      </w:r>
      <w:r w:rsidRPr="004353AB">
        <w:rPr>
          <w:rFonts w:asciiTheme="majorHAnsi" w:hAnsiTheme="majorHAnsi" w:cstheme="majorHAnsi"/>
          <w:sz w:val="23"/>
          <w:szCs w:val="23"/>
        </w:rPr>
        <w:t xml:space="preserve">innych pracowników, wykonawców, </w:t>
      </w:r>
      <w:r w:rsidR="00E3713A" w:rsidRPr="004353AB">
        <w:rPr>
          <w:rFonts w:asciiTheme="majorHAnsi" w:hAnsiTheme="majorHAnsi" w:cstheme="majorHAnsi"/>
          <w:sz w:val="23"/>
          <w:szCs w:val="23"/>
        </w:rPr>
        <w:t>dostawców</w:t>
      </w:r>
      <w:r w:rsidR="00525631" w:rsidRPr="004353AB">
        <w:rPr>
          <w:rFonts w:asciiTheme="majorHAnsi" w:hAnsiTheme="majorHAnsi" w:cstheme="majorHAnsi"/>
          <w:sz w:val="23"/>
          <w:szCs w:val="23"/>
        </w:rPr>
        <w:t xml:space="preserve"> lub innych osób (np.</w:t>
      </w:r>
      <w:r w:rsidR="00414F1D" w:rsidRPr="004353AB">
        <w:rPr>
          <w:rFonts w:asciiTheme="majorHAnsi" w:hAnsiTheme="majorHAnsi" w:cstheme="majorHAnsi"/>
          <w:sz w:val="23"/>
          <w:szCs w:val="23"/>
        </w:rPr>
        <w:t> </w:t>
      </w:r>
      <w:r w:rsidR="00E3713A" w:rsidRPr="004353AB">
        <w:rPr>
          <w:rFonts w:asciiTheme="majorHAnsi" w:hAnsiTheme="majorHAnsi" w:cstheme="majorHAnsi"/>
          <w:sz w:val="23"/>
          <w:szCs w:val="23"/>
        </w:rPr>
        <w:t>najemcy</w:t>
      </w:r>
      <w:r w:rsidR="00525631" w:rsidRPr="004353AB">
        <w:rPr>
          <w:rFonts w:asciiTheme="majorHAnsi" w:hAnsiTheme="majorHAnsi" w:cstheme="majorHAnsi"/>
          <w:sz w:val="23"/>
          <w:szCs w:val="23"/>
        </w:rPr>
        <w:t>).</w:t>
      </w:r>
      <w:r w:rsidR="00E3713A" w:rsidRPr="004353AB">
        <w:rPr>
          <w:rFonts w:asciiTheme="majorHAnsi" w:hAnsiTheme="majorHAnsi" w:cstheme="majorHAnsi"/>
          <w:sz w:val="23"/>
          <w:szCs w:val="23"/>
        </w:rPr>
        <w:t xml:space="preserve"> Adresatami niniejszej Instrukcji są również członkowie Rady Rodziców, którzy w ramach swojej działalności mają dostęp do danych osobowych przetwarzanych przez </w:t>
      </w:r>
      <w:r w:rsidR="00BA499B">
        <w:rPr>
          <w:rFonts w:asciiTheme="majorHAnsi" w:hAnsiTheme="majorHAnsi" w:cstheme="majorHAnsi"/>
          <w:sz w:val="23"/>
          <w:szCs w:val="23"/>
        </w:rPr>
        <w:t>ZSP</w:t>
      </w:r>
      <w:r w:rsidR="00E3713A" w:rsidRPr="004353AB">
        <w:rPr>
          <w:rFonts w:asciiTheme="majorHAnsi" w:hAnsiTheme="majorHAnsi" w:cstheme="majorHAnsi"/>
          <w:sz w:val="23"/>
          <w:szCs w:val="23"/>
        </w:rPr>
        <w:t xml:space="preserve">. </w:t>
      </w:r>
      <w:r w:rsidR="00525631" w:rsidRPr="004353AB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DB8E56C" w14:textId="77777777" w:rsidR="009A3AF8" w:rsidRPr="004353AB" w:rsidRDefault="009A3AF8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58E09D9C" w14:textId="77777777" w:rsidR="00303702" w:rsidRPr="004353AB" w:rsidRDefault="004309D6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Zagadnienia poruszane w Instrukcji:</w:t>
      </w:r>
    </w:p>
    <w:sdt>
      <w:sdtPr>
        <w:rPr>
          <w:rFonts w:asciiTheme="minorHAnsi" w:eastAsiaTheme="minorHAnsi" w:hAnsiTheme="minorHAnsi" w:cstheme="majorHAnsi"/>
          <w:color w:val="auto"/>
          <w:sz w:val="23"/>
          <w:szCs w:val="23"/>
          <w:lang w:eastAsia="en-US"/>
        </w:rPr>
        <w:id w:val="21072216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FD95F8" w14:textId="77777777" w:rsidR="00B33E88" w:rsidRPr="004353AB" w:rsidRDefault="00930005" w:rsidP="00930005">
          <w:pPr>
            <w:pStyle w:val="Nagwekspisutreci"/>
            <w:spacing w:before="0" w:line="360" w:lineRule="auto"/>
            <w:jc w:val="center"/>
            <w:rPr>
              <w:rFonts w:cstheme="majorHAnsi"/>
              <w:b/>
              <w:sz w:val="23"/>
              <w:szCs w:val="23"/>
            </w:rPr>
          </w:pPr>
          <w:r w:rsidRPr="004353AB">
            <w:rPr>
              <w:rFonts w:cstheme="majorHAnsi"/>
              <w:b/>
              <w:sz w:val="23"/>
              <w:szCs w:val="23"/>
            </w:rPr>
            <w:t>SPIS TREŚCI</w:t>
          </w:r>
        </w:p>
        <w:p w14:paraId="286F3D83" w14:textId="77777777" w:rsidR="00930005" w:rsidRPr="004353AB" w:rsidRDefault="00930005" w:rsidP="00930005">
          <w:pPr>
            <w:rPr>
              <w:rFonts w:asciiTheme="majorHAnsi" w:hAnsiTheme="majorHAnsi" w:cstheme="majorHAnsi"/>
              <w:sz w:val="23"/>
              <w:szCs w:val="23"/>
              <w:lang w:eastAsia="pl-PL"/>
            </w:rPr>
          </w:pPr>
        </w:p>
        <w:p w14:paraId="49FCA205" w14:textId="288C2A56" w:rsidR="009C1460" w:rsidRPr="004353AB" w:rsidRDefault="00B33E88" w:rsidP="00F4701C">
          <w:pPr>
            <w:pStyle w:val="Spistreci1"/>
            <w:spacing w:line="480" w:lineRule="auto"/>
            <w:rPr>
              <w:rFonts w:asciiTheme="majorHAnsi" w:eastAsiaTheme="minorEastAsia" w:hAnsiTheme="majorHAnsi" w:cstheme="majorHAnsi"/>
              <w:noProof/>
              <w:sz w:val="23"/>
              <w:szCs w:val="23"/>
              <w:lang w:eastAsia="pl-PL"/>
            </w:rPr>
          </w:pPr>
          <w:r w:rsidRPr="004353AB">
            <w:rPr>
              <w:rFonts w:asciiTheme="majorHAnsi" w:hAnsiTheme="majorHAnsi" w:cstheme="majorHAnsi"/>
              <w:b/>
              <w:bCs/>
              <w:sz w:val="23"/>
              <w:szCs w:val="23"/>
            </w:rPr>
            <w:fldChar w:fldCharType="begin"/>
          </w:r>
          <w:r w:rsidRPr="004353AB">
            <w:rPr>
              <w:rFonts w:asciiTheme="majorHAnsi" w:hAnsiTheme="majorHAnsi" w:cstheme="majorHAnsi"/>
              <w:b/>
              <w:bCs/>
              <w:sz w:val="23"/>
              <w:szCs w:val="23"/>
            </w:rPr>
            <w:instrText xml:space="preserve"> TOC \o "1-3" \h \z \u </w:instrText>
          </w:r>
          <w:r w:rsidRPr="004353AB">
            <w:rPr>
              <w:rFonts w:asciiTheme="majorHAnsi" w:hAnsiTheme="majorHAnsi" w:cstheme="majorHAnsi"/>
              <w:b/>
              <w:bCs/>
              <w:sz w:val="23"/>
              <w:szCs w:val="23"/>
            </w:rPr>
            <w:fldChar w:fldCharType="separate"/>
          </w:r>
          <w:hyperlink w:anchor="_Toc527640325" w:history="1">
            <w:r w:rsidR="009C1460" w:rsidRPr="004353AB">
              <w:rPr>
                <w:rStyle w:val="Hipercze"/>
                <w:rFonts w:asciiTheme="majorHAnsi" w:hAnsiTheme="majorHAnsi" w:cstheme="majorHAnsi"/>
                <w:b/>
                <w:noProof/>
                <w:sz w:val="23"/>
                <w:szCs w:val="23"/>
              </w:rPr>
              <w:t>A.</w:t>
            </w:r>
            <w:r w:rsidR="009C1460" w:rsidRPr="004353AB">
              <w:rPr>
                <w:rFonts w:asciiTheme="majorHAnsi" w:eastAsiaTheme="minorEastAsia" w:hAnsiTheme="majorHAnsi" w:cstheme="majorHAnsi"/>
                <w:noProof/>
                <w:sz w:val="23"/>
                <w:szCs w:val="23"/>
                <w:lang w:eastAsia="pl-PL"/>
              </w:rPr>
              <w:tab/>
            </w:r>
            <w:r w:rsidR="009C1460" w:rsidRPr="004353AB">
              <w:rPr>
                <w:rStyle w:val="Hipercze"/>
                <w:rFonts w:asciiTheme="majorHAnsi" w:hAnsiTheme="majorHAnsi" w:cstheme="majorHAnsi"/>
                <w:b/>
                <w:noProof/>
                <w:sz w:val="23"/>
                <w:szCs w:val="23"/>
              </w:rPr>
              <w:t>ZACHOWAJ BEZPIECZEŃSTWO DANYCH OSOBOWYCH</w: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tab/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begin"/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instrText xml:space="preserve"> PAGEREF _Toc527640325 \h </w:instrTex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separate"/>
            </w:r>
            <w:r w:rsid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t>2</w: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7BE076E0" w14:textId="016FE5BB" w:rsidR="009C1460" w:rsidRPr="004353AB" w:rsidRDefault="001F18C0" w:rsidP="00F4701C">
          <w:pPr>
            <w:pStyle w:val="Spistreci1"/>
            <w:spacing w:line="480" w:lineRule="auto"/>
            <w:rPr>
              <w:rFonts w:asciiTheme="majorHAnsi" w:eastAsiaTheme="minorEastAsia" w:hAnsiTheme="majorHAnsi" w:cstheme="majorHAnsi"/>
              <w:noProof/>
              <w:sz w:val="23"/>
              <w:szCs w:val="23"/>
              <w:lang w:eastAsia="pl-PL"/>
            </w:rPr>
          </w:pPr>
          <w:hyperlink w:anchor="_Toc527640326" w:history="1">
            <w:r w:rsidR="009C1460" w:rsidRPr="004353AB">
              <w:rPr>
                <w:rStyle w:val="Hipercze"/>
                <w:rFonts w:asciiTheme="majorHAnsi" w:hAnsiTheme="majorHAnsi" w:cstheme="majorHAnsi"/>
                <w:b/>
                <w:noProof/>
                <w:sz w:val="23"/>
                <w:szCs w:val="23"/>
              </w:rPr>
              <w:t>B.</w:t>
            </w:r>
            <w:r w:rsidR="009C1460" w:rsidRPr="004353AB">
              <w:rPr>
                <w:rFonts w:asciiTheme="majorHAnsi" w:eastAsiaTheme="minorEastAsia" w:hAnsiTheme="majorHAnsi" w:cstheme="majorHAnsi"/>
                <w:noProof/>
                <w:sz w:val="23"/>
                <w:szCs w:val="23"/>
                <w:lang w:eastAsia="pl-PL"/>
              </w:rPr>
              <w:tab/>
            </w:r>
            <w:r w:rsidR="009C1460" w:rsidRPr="004353AB">
              <w:rPr>
                <w:rStyle w:val="Hipercze"/>
                <w:rFonts w:asciiTheme="majorHAnsi" w:hAnsiTheme="majorHAnsi" w:cstheme="majorHAnsi"/>
                <w:b/>
                <w:noProof/>
                <w:sz w:val="23"/>
                <w:szCs w:val="23"/>
              </w:rPr>
              <w:t>ZAPEWNIJ DZIAŁANIE ZGODNE Z RODO</w: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tab/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begin"/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instrText xml:space="preserve"> PAGEREF _Toc527640326 \h </w:instrTex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separate"/>
            </w:r>
            <w:r w:rsid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t>5</w: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6D3D6024" w14:textId="27E4369B" w:rsidR="009C1460" w:rsidRPr="004353AB" w:rsidRDefault="001F18C0" w:rsidP="00F4701C">
          <w:pPr>
            <w:pStyle w:val="Spistreci1"/>
            <w:spacing w:line="480" w:lineRule="auto"/>
            <w:rPr>
              <w:rFonts w:asciiTheme="majorHAnsi" w:eastAsiaTheme="minorEastAsia" w:hAnsiTheme="majorHAnsi" w:cstheme="majorHAnsi"/>
              <w:noProof/>
              <w:sz w:val="23"/>
              <w:szCs w:val="23"/>
              <w:lang w:eastAsia="pl-PL"/>
            </w:rPr>
          </w:pPr>
          <w:hyperlink w:anchor="_Toc527640327" w:history="1">
            <w:r w:rsidR="009C1460" w:rsidRPr="004353AB">
              <w:rPr>
                <w:rStyle w:val="Hipercze"/>
                <w:rFonts w:asciiTheme="majorHAnsi" w:hAnsiTheme="majorHAnsi" w:cstheme="majorHAnsi"/>
                <w:b/>
                <w:noProof/>
                <w:sz w:val="23"/>
                <w:szCs w:val="23"/>
              </w:rPr>
              <w:t>C.</w:t>
            </w:r>
            <w:r w:rsidR="009C1460" w:rsidRPr="004353AB">
              <w:rPr>
                <w:rFonts w:asciiTheme="majorHAnsi" w:eastAsiaTheme="minorEastAsia" w:hAnsiTheme="majorHAnsi" w:cstheme="majorHAnsi"/>
                <w:noProof/>
                <w:sz w:val="23"/>
                <w:szCs w:val="23"/>
                <w:lang w:eastAsia="pl-PL"/>
              </w:rPr>
              <w:tab/>
            </w:r>
            <w:r w:rsidR="009C1460" w:rsidRPr="004353AB">
              <w:rPr>
                <w:rStyle w:val="Hipercze"/>
                <w:rFonts w:asciiTheme="majorHAnsi" w:hAnsiTheme="majorHAnsi" w:cstheme="majorHAnsi"/>
                <w:b/>
                <w:noProof/>
                <w:sz w:val="23"/>
                <w:szCs w:val="23"/>
              </w:rPr>
              <w:t>WYDAWANIE I ODBIÓR SPRZĘTU SŁUŻBOWEGO</w: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tab/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begin"/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instrText xml:space="preserve"> PAGEREF _Toc527640327 \h </w:instrTex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separate"/>
            </w:r>
            <w:r w:rsid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t>6</w: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669E2D27" w14:textId="18A42393" w:rsidR="009C1460" w:rsidRPr="004353AB" w:rsidRDefault="001F18C0" w:rsidP="00F4701C">
          <w:pPr>
            <w:pStyle w:val="Spistreci1"/>
            <w:spacing w:line="480" w:lineRule="auto"/>
            <w:rPr>
              <w:rFonts w:asciiTheme="majorHAnsi" w:eastAsiaTheme="minorEastAsia" w:hAnsiTheme="majorHAnsi" w:cstheme="majorHAnsi"/>
              <w:noProof/>
              <w:sz w:val="23"/>
              <w:szCs w:val="23"/>
              <w:lang w:eastAsia="pl-PL"/>
            </w:rPr>
          </w:pPr>
          <w:hyperlink w:anchor="_Toc527640328" w:history="1">
            <w:r w:rsidR="009C1460" w:rsidRPr="004353AB">
              <w:rPr>
                <w:rStyle w:val="Hipercze"/>
                <w:rFonts w:asciiTheme="majorHAnsi" w:hAnsiTheme="majorHAnsi" w:cstheme="majorHAnsi"/>
                <w:b/>
                <w:noProof/>
                <w:sz w:val="23"/>
                <w:szCs w:val="23"/>
              </w:rPr>
              <w:t>D.</w:t>
            </w:r>
            <w:r w:rsidR="009C1460" w:rsidRPr="004353AB">
              <w:rPr>
                <w:rFonts w:asciiTheme="majorHAnsi" w:eastAsiaTheme="minorEastAsia" w:hAnsiTheme="majorHAnsi" w:cstheme="majorHAnsi"/>
                <w:noProof/>
                <w:sz w:val="23"/>
                <w:szCs w:val="23"/>
                <w:lang w:eastAsia="pl-PL"/>
              </w:rPr>
              <w:tab/>
            </w:r>
            <w:r w:rsidR="009C1460" w:rsidRPr="004353AB">
              <w:rPr>
                <w:rStyle w:val="Hipercze"/>
                <w:rFonts w:asciiTheme="majorHAnsi" w:hAnsiTheme="majorHAnsi" w:cstheme="majorHAnsi"/>
                <w:b/>
                <w:noProof/>
                <w:sz w:val="23"/>
                <w:szCs w:val="23"/>
              </w:rPr>
              <w:t>JAK DZIAŁAĆ NA WYPADEK INCYDENTU BEZPIECZEŃSTWA</w: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tab/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begin"/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instrText xml:space="preserve"> PAGEREF _Toc527640328 \h </w:instrTex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separate"/>
            </w:r>
            <w:r w:rsid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t>8</w: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5D37168B" w14:textId="6CFA1262" w:rsidR="009C1460" w:rsidRPr="004353AB" w:rsidRDefault="001F18C0" w:rsidP="00F4701C">
          <w:pPr>
            <w:pStyle w:val="Spistreci1"/>
            <w:spacing w:line="480" w:lineRule="auto"/>
            <w:rPr>
              <w:rFonts w:asciiTheme="majorHAnsi" w:eastAsiaTheme="minorEastAsia" w:hAnsiTheme="majorHAnsi" w:cstheme="majorHAnsi"/>
              <w:noProof/>
              <w:sz w:val="23"/>
              <w:szCs w:val="23"/>
              <w:lang w:eastAsia="pl-PL"/>
            </w:rPr>
          </w:pPr>
          <w:hyperlink w:anchor="_Toc527640329" w:history="1">
            <w:r w:rsidR="009C1460" w:rsidRPr="004353AB">
              <w:rPr>
                <w:rStyle w:val="Hipercze"/>
                <w:rFonts w:asciiTheme="majorHAnsi" w:hAnsiTheme="majorHAnsi" w:cstheme="majorHAnsi"/>
                <w:b/>
                <w:noProof/>
                <w:sz w:val="23"/>
                <w:szCs w:val="23"/>
              </w:rPr>
              <w:t>E.</w:t>
            </w:r>
            <w:r w:rsidR="009C1460" w:rsidRPr="004353AB">
              <w:rPr>
                <w:rFonts w:asciiTheme="majorHAnsi" w:eastAsiaTheme="minorEastAsia" w:hAnsiTheme="majorHAnsi" w:cstheme="majorHAnsi"/>
                <w:noProof/>
                <w:sz w:val="23"/>
                <w:szCs w:val="23"/>
                <w:lang w:eastAsia="pl-PL"/>
              </w:rPr>
              <w:tab/>
            </w:r>
            <w:r w:rsidR="009C1460" w:rsidRPr="004353AB">
              <w:rPr>
                <w:rStyle w:val="Hipercze"/>
                <w:rFonts w:asciiTheme="majorHAnsi" w:hAnsiTheme="majorHAnsi" w:cstheme="majorHAnsi"/>
                <w:b/>
                <w:noProof/>
                <w:sz w:val="23"/>
                <w:szCs w:val="23"/>
              </w:rPr>
              <w:t>WNIOSKI OSÓB UPRAWNIONYCH</w: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tab/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begin"/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instrText xml:space="preserve"> PAGEREF _Toc527640329 \h </w:instrTex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separate"/>
            </w:r>
            <w:r w:rsid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t>9</w:t>
            </w:r>
            <w:r w:rsidR="009C1460" w:rsidRPr="004353AB">
              <w:rPr>
                <w:rFonts w:asciiTheme="majorHAnsi" w:hAnsiTheme="majorHAnsi" w:cstheme="majorHAnsi"/>
                <w:noProof/>
                <w:webHidden/>
                <w:sz w:val="23"/>
                <w:szCs w:val="23"/>
              </w:rPr>
              <w:fldChar w:fldCharType="end"/>
            </w:r>
          </w:hyperlink>
        </w:p>
        <w:p w14:paraId="0BD74928" w14:textId="1C36DEFB" w:rsidR="00B33E88" w:rsidRPr="004353AB" w:rsidRDefault="00B33E88" w:rsidP="009F15DC">
          <w:pPr>
            <w:spacing w:after="0" w:line="360" w:lineRule="auto"/>
            <w:rPr>
              <w:rFonts w:asciiTheme="majorHAnsi" w:hAnsiTheme="majorHAnsi" w:cstheme="majorHAnsi"/>
              <w:sz w:val="23"/>
              <w:szCs w:val="23"/>
            </w:rPr>
          </w:pPr>
          <w:r w:rsidRPr="004353AB">
            <w:rPr>
              <w:rFonts w:asciiTheme="majorHAnsi" w:hAnsiTheme="majorHAnsi" w:cstheme="majorHAnsi"/>
              <w:b/>
              <w:bCs/>
              <w:sz w:val="23"/>
              <w:szCs w:val="23"/>
            </w:rPr>
            <w:fldChar w:fldCharType="end"/>
          </w:r>
        </w:p>
      </w:sdtContent>
    </w:sdt>
    <w:p w14:paraId="5D1E4518" w14:textId="77777777" w:rsidR="009A51F7" w:rsidRPr="004353AB" w:rsidRDefault="009A51F7" w:rsidP="009F15DC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br w:type="page"/>
      </w:r>
    </w:p>
    <w:p w14:paraId="6D4D8115" w14:textId="77777777" w:rsidR="004309D6" w:rsidRPr="004353AB" w:rsidRDefault="004309D6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515DFAE3" w14:textId="77777777" w:rsidR="00741C13" w:rsidRPr="004353AB" w:rsidRDefault="00741C13" w:rsidP="009F15DC">
      <w:pPr>
        <w:pStyle w:val="Akapitzlist"/>
        <w:numPr>
          <w:ilvl w:val="0"/>
          <w:numId w:val="2"/>
        </w:numPr>
        <w:spacing w:after="0" w:line="360" w:lineRule="auto"/>
        <w:jc w:val="both"/>
        <w:outlineLvl w:val="0"/>
        <w:rPr>
          <w:rFonts w:asciiTheme="majorHAnsi" w:hAnsiTheme="majorHAnsi" w:cstheme="majorHAnsi"/>
          <w:b/>
          <w:sz w:val="23"/>
          <w:szCs w:val="23"/>
        </w:rPr>
      </w:pPr>
      <w:bookmarkStart w:id="1" w:name="_Toc527640325"/>
      <w:r w:rsidRPr="004353AB">
        <w:rPr>
          <w:rFonts w:asciiTheme="majorHAnsi" w:hAnsiTheme="majorHAnsi" w:cstheme="majorHAnsi"/>
          <w:b/>
          <w:sz w:val="23"/>
          <w:szCs w:val="23"/>
        </w:rPr>
        <w:t>ZACHOWAJ BEZPIECZEŃSTWO DANYCH OSOBOWYCH</w:t>
      </w:r>
      <w:bookmarkEnd w:id="1"/>
    </w:p>
    <w:p w14:paraId="1D6EC4D6" w14:textId="77777777" w:rsidR="009F15DC" w:rsidRPr="004353AB" w:rsidRDefault="009F15DC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D820E93" w14:textId="77777777" w:rsidR="00741C13" w:rsidRPr="004353AB" w:rsidRDefault="00A73FBE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Jednym z Twoich podstawowych obowiązków jest zapewnienia bezpieczeństwa danym osobowym, które znajdują się na nośnikach papierowych lub informatycznych. </w:t>
      </w:r>
      <w:r w:rsidR="00731410" w:rsidRPr="004353AB">
        <w:rPr>
          <w:rFonts w:asciiTheme="majorHAnsi" w:hAnsiTheme="majorHAnsi" w:cstheme="majorHAnsi"/>
          <w:sz w:val="23"/>
          <w:szCs w:val="23"/>
        </w:rPr>
        <w:t>W obszarze bezpieczeństwa masz obowiązek stosować się do poniższych zasad:</w:t>
      </w:r>
    </w:p>
    <w:p w14:paraId="4175E628" w14:textId="77777777" w:rsidR="00830A17" w:rsidRPr="004353AB" w:rsidRDefault="00830A17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630B74AE" w14:textId="395DB1B7" w:rsidR="00303702" w:rsidRPr="004353AB" w:rsidRDefault="00303702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Na koniec dnia uprzątnij biurko. Włóż wszystkie dokumenty nad którymi aktualnie pracujesz do szuflady biurka / do szafki i zamknij je na klucz. Pod Twoją nieobecność w pokoju mogą przebywać inne osoby (np. osoby sprzątające</w:t>
      </w:r>
      <w:r w:rsidR="00731410" w:rsidRPr="004353AB">
        <w:rPr>
          <w:rFonts w:asciiTheme="majorHAnsi" w:hAnsiTheme="majorHAnsi" w:cstheme="majorHAnsi"/>
          <w:sz w:val="23"/>
          <w:szCs w:val="23"/>
        </w:rPr>
        <w:t>, pracownicy ochrony</w:t>
      </w:r>
      <w:r w:rsidRPr="004353AB">
        <w:rPr>
          <w:rFonts w:asciiTheme="majorHAnsi" w:hAnsiTheme="majorHAnsi" w:cstheme="majorHAnsi"/>
          <w:sz w:val="23"/>
          <w:szCs w:val="23"/>
        </w:rPr>
        <w:t xml:space="preserve">) </w:t>
      </w:r>
      <w:r w:rsidR="00F9134E" w:rsidRPr="004353AB">
        <w:rPr>
          <w:rFonts w:asciiTheme="majorHAnsi" w:hAnsiTheme="majorHAnsi" w:cstheme="majorHAnsi"/>
          <w:sz w:val="23"/>
          <w:szCs w:val="23"/>
        </w:rPr>
        <w:t xml:space="preserve">i Twoim obowiązkiem </w:t>
      </w:r>
      <w:r w:rsidR="00D65374" w:rsidRPr="004353AB">
        <w:rPr>
          <w:rFonts w:asciiTheme="majorHAnsi" w:hAnsiTheme="majorHAnsi" w:cstheme="majorHAnsi"/>
          <w:sz w:val="23"/>
          <w:szCs w:val="23"/>
        </w:rPr>
        <w:t xml:space="preserve">służbowym </w:t>
      </w:r>
      <w:r w:rsidR="00F9134E" w:rsidRPr="004353AB">
        <w:rPr>
          <w:rFonts w:asciiTheme="majorHAnsi" w:hAnsiTheme="majorHAnsi" w:cstheme="majorHAnsi"/>
          <w:sz w:val="23"/>
          <w:szCs w:val="23"/>
        </w:rPr>
        <w:t xml:space="preserve">jest </w:t>
      </w:r>
      <w:r w:rsidR="00D65374" w:rsidRPr="004353AB">
        <w:rPr>
          <w:rFonts w:asciiTheme="majorHAnsi" w:hAnsiTheme="majorHAnsi" w:cstheme="majorHAnsi"/>
          <w:sz w:val="23"/>
          <w:szCs w:val="23"/>
        </w:rPr>
        <w:t>zapewnić, aby osoby te nie miały dostępu do dokumentów zawierających dane osobowe</w:t>
      </w:r>
      <w:r w:rsidRPr="004353AB">
        <w:rPr>
          <w:rFonts w:asciiTheme="majorHAnsi" w:hAnsiTheme="majorHAnsi" w:cstheme="majorHAnsi"/>
          <w:sz w:val="23"/>
          <w:szCs w:val="23"/>
        </w:rPr>
        <w:t>.</w:t>
      </w:r>
    </w:p>
    <w:p w14:paraId="71AFDEE0" w14:textId="77777777" w:rsidR="0035649D" w:rsidRPr="004353AB" w:rsidRDefault="0035649D" w:rsidP="00F4701C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4988237B" w14:textId="29DFB350" w:rsidR="00130625" w:rsidRPr="004353AB" w:rsidRDefault="0035649D" w:rsidP="00F470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58A0FE3" wp14:editId="1BCFDBBA">
            <wp:simplePos x="0" y="0"/>
            <wp:positionH relativeFrom="column">
              <wp:posOffset>2239010</wp:posOffset>
            </wp:positionH>
            <wp:positionV relativeFrom="paragraph">
              <wp:posOffset>292735</wp:posOffset>
            </wp:positionV>
            <wp:extent cx="157773" cy="144780"/>
            <wp:effectExtent l="0" t="0" r="0" b="7620"/>
            <wp:wrapNone/>
            <wp:docPr id="1" name="Obraz 1" descr="Obraz zawierający monitor, wyświetlanie, sprzęt elektroniczny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xy.duckduckgo.c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73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845" w:rsidRPr="004353AB">
        <w:rPr>
          <w:rFonts w:asciiTheme="majorHAnsi" w:hAnsiTheme="majorHAnsi" w:cstheme="majorHAnsi"/>
          <w:sz w:val="23"/>
          <w:szCs w:val="23"/>
        </w:rPr>
        <w:t>Odchodząc od stanowiska pracy (nawet na chwilę) pamiętaj o wygaszeniu ekranu swojego monitora (jest to skrót klawiszowy</w:t>
      </w:r>
      <w:r w:rsidR="00240C54" w:rsidRPr="004353AB">
        <w:rPr>
          <w:rFonts w:asciiTheme="majorHAnsi" w:hAnsiTheme="majorHAnsi" w:cstheme="majorHAnsi"/>
          <w:sz w:val="23"/>
          <w:szCs w:val="23"/>
        </w:rPr>
        <w:t xml:space="preserve"> </w:t>
      </w:r>
      <w:r w:rsidR="00EC3845" w:rsidRPr="004353AB">
        <w:rPr>
          <w:rFonts w:asciiTheme="majorHAnsi" w:hAnsiTheme="majorHAnsi" w:cstheme="majorHAnsi"/>
          <w:sz w:val="23"/>
          <w:szCs w:val="23"/>
        </w:rPr>
        <w:t xml:space="preserve"> </w:t>
      </w:r>
      <w:r w:rsidRPr="004353AB">
        <w:rPr>
          <w:rFonts w:asciiTheme="majorHAnsi" w:hAnsiTheme="majorHAnsi" w:cstheme="majorHAnsi"/>
          <w:sz w:val="23"/>
          <w:szCs w:val="23"/>
        </w:rPr>
        <w:t xml:space="preserve">   + L). Dzięki temu pod Twoją nieobecność żadna osoba nie podejrzy danych wyświetlonych na Twoim monitorze, ani nie będzie w stanie</w:t>
      </w:r>
      <w:r w:rsidR="00240C54" w:rsidRPr="004353AB">
        <w:rPr>
          <w:rFonts w:asciiTheme="majorHAnsi" w:hAnsiTheme="majorHAnsi" w:cstheme="majorHAnsi"/>
          <w:sz w:val="23"/>
          <w:szCs w:val="23"/>
        </w:rPr>
        <w:t>,</w:t>
      </w:r>
      <w:r w:rsidRPr="004353AB">
        <w:rPr>
          <w:rFonts w:asciiTheme="majorHAnsi" w:hAnsiTheme="majorHAnsi" w:cstheme="majorHAnsi"/>
          <w:sz w:val="23"/>
          <w:szCs w:val="23"/>
        </w:rPr>
        <w:t xml:space="preserve"> </w:t>
      </w:r>
      <w:r w:rsidR="00240C54" w:rsidRPr="004353AB">
        <w:rPr>
          <w:rFonts w:asciiTheme="majorHAnsi" w:hAnsiTheme="majorHAnsi" w:cstheme="majorHAnsi"/>
          <w:sz w:val="23"/>
          <w:szCs w:val="23"/>
        </w:rPr>
        <w:t>korzystając z</w:t>
      </w:r>
      <w:r w:rsidR="004353AB">
        <w:rPr>
          <w:rFonts w:asciiTheme="majorHAnsi" w:hAnsiTheme="majorHAnsi" w:cstheme="majorHAnsi"/>
          <w:sz w:val="23"/>
          <w:szCs w:val="23"/>
        </w:rPr>
        <w:t> </w:t>
      </w:r>
      <w:r w:rsidR="00240C54" w:rsidRPr="004353AB">
        <w:rPr>
          <w:rFonts w:asciiTheme="majorHAnsi" w:hAnsiTheme="majorHAnsi" w:cstheme="majorHAnsi"/>
          <w:sz w:val="23"/>
          <w:szCs w:val="23"/>
        </w:rPr>
        <w:t xml:space="preserve">Twojego komputera, </w:t>
      </w:r>
      <w:r w:rsidRPr="004353AB">
        <w:rPr>
          <w:rFonts w:asciiTheme="majorHAnsi" w:hAnsiTheme="majorHAnsi" w:cstheme="majorHAnsi"/>
          <w:sz w:val="23"/>
          <w:szCs w:val="23"/>
        </w:rPr>
        <w:t xml:space="preserve">dokonać żadnych czynności w systemie, które byłyby przypisane Tobie.  </w:t>
      </w:r>
    </w:p>
    <w:p w14:paraId="283FADCE" w14:textId="77777777" w:rsidR="0035649D" w:rsidRPr="004353AB" w:rsidRDefault="0035649D" w:rsidP="00F4701C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06C61196" w14:textId="4E7A8592" w:rsidR="00130625" w:rsidRPr="004353AB" w:rsidRDefault="00130625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Jeżeli zabierasz ze sobą do domu lub w podróż </w:t>
      </w:r>
      <w:r w:rsidR="0095054A">
        <w:rPr>
          <w:rFonts w:asciiTheme="majorHAnsi" w:hAnsiTheme="majorHAnsi" w:cstheme="majorHAnsi"/>
          <w:sz w:val="23"/>
          <w:szCs w:val="23"/>
        </w:rPr>
        <w:t>służbowe</w:t>
      </w:r>
      <w:r w:rsidRPr="004353AB">
        <w:rPr>
          <w:rFonts w:asciiTheme="majorHAnsi" w:hAnsiTheme="majorHAnsi" w:cstheme="majorHAnsi"/>
          <w:sz w:val="23"/>
          <w:szCs w:val="23"/>
        </w:rPr>
        <w:t xml:space="preserve"> urządzenia i/lub dokumenty papierowe, miej je przy sobie do czasu umieszczenia w bezpiecznym i zamkniętym pomieszczeniu (np.</w:t>
      </w:r>
      <w:r w:rsidR="00C9463A" w:rsidRPr="004353AB">
        <w:rPr>
          <w:rFonts w:asciiTheme="majorHAnsi" w:hAnsiTheme="majorHAnsi" w:cstheme="majorHAnsi"/>
          <w:sz w:val="23"/>
          <w:szCs w:val="23"/>
        </w:rPr>
        <w:t> </w:t>
      </w:r>
      <w:r w:rsidRPr="004353AB">
        <w:rPr>
          <w:rFonts w:asciiTheme="majorHAnsi" w:hAnsiTheme="majorHAnsi" w:cstheme="majorHAnsi"/>
          <w:sz w:val="23"/>
          <w:szCs w:val="23"/>
        </w:rPr>
        <w:t>mieszkanie, dom, pokój hotelowy). W szczególności nie zostawiaj niczego na noc w</w:t>
      </w:r>
      <w:r w:rsidR="004353AB">
        <w:rPr>
          <w:rFonts w:asciiTheme="majorHAnsi" w:hAnsiTheme="majorHAnsi" w:cstheme="majorHAnsi"/>
          <w:sz w:val="23"/>
          <w:szCs w:val="23"/>
        </w:rPr>
        <w:t> </w:t>
      </w:r>
      <w:r w:rsidRPr="004353AB">
        <w:rPr>
          <w:rFonts w:asciiTheme="majorHAnsi" w:hAnsiTheme="majorHAnsi" w:cstheme="majorHAnsi"/>
          <w:sz w:val="23"/>
          <w:szCs w:val="23"/>
        </w:rPr>
        <w:t>samochodzie. Nie zostawiaj niczego bez opieki w przedziale pociągu.</w:t>
      </w:r>
    </w:p>
    <w:p w14:paraId="779D4A2E" w14:textId="77777777" w:rsidR="00130625" w:rsidRPr="004353AB" w:rsidRDefault="00130625" w:rsidP="009F15DC">
      <w:pPr>
        <w:pStyle w:val="Akapitzlist"/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6833CABC" w14:textId="7C86681A" w:rsidR="00130625" w:rsidRPr="004353AB" w:rsidRDefault="00130625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Ustalaj bezpieczne i niepowtarzalne hasła do komputera i systemów informatycznych.</w:t>
      </w:r>
      <w:r w:rsidR="00D65374" w:rsidRPr="004353AB">
        <w:rPr>
          <w:rFonts w:asciiTheme="majorHAnsi" w:hAnsiTheme="majorHAnsi" w:cstheme="majorHAnsi"/>
          <w:sz w:val="23"/>
          <w:szCs w:val="23"/>
        </w:rPr>
        <w:t xml:space="preserve"> To takie hasła, które mają co najmniej 8 znaków, w tym cyfry lub znaki specjalne. Swoje hasło możesz zapisać w bezpiecznym miejscu (np. w telefonie zabezpieczonym PINem). Zabronione jest jednak zapisywanie hasła na kartce </w:t>
      </w:r>
      <w:r w:rsidRPr="004353AB">
        <w:rPr>
          <w:rFonts w:asciiTheme="majorHAnsi" w:hAnsiTheme="majorHAnsi" w:cstheme="majorHAnsi"/>
          <w:sz w:val="23"/>
          <w:szCs w:val="23"/>
        </w:rPr>
        <w:t>obok stanowiska pracy</w:t>
      </w:r>
      <w:r w:rsidR="00D65374" w:rsidRPr="004353AB">
        <w:rPr>
          <w:rFonts w:asciiTheme="majorHAnsi" w:hAnsiTheme="majorHAnsi" w:cstheme="majorHAnsi"/>
          <w:sz w:val="23"/>
          <w:szCs w:val="23"/>
        </w:rPr>
        <w:t xml:space="preserve"> (np. przy monitorze, pod klawiaturą)</w:t>
      </w:r>
      <w:r w:rsidRPr="004353AB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5F56A3C" w14:textId="77777777" w:rsidR="004D5F69" w:rsidRPr="004353AB" w:rsidRDefault="004D5F69" w:rsidP="009F15DC">
      <w:pPr>
        <w:pStyle w:val="Akapitzlist"/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52F954C4" w14:textId="77777777" w:rsidR="004D5F69" w:rsidRPr="004353AB" w:rsidRDefault="004D5F69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Nie oddawaj osobie, która nie ma upoważnienia do przetwarzania tych samych danych co Ty, kluczy do Twojego pokoju, do Twoich szafek i biurka, w których przechowujesz dokumenty.  </w:t>
      </w:r>
    </w:p>
    <w:p w14:paraId="4235BC4B" w14:textId="77777777" w:rsidR="004D5F69" w:rsidRPr="004353AB" w:rsidRDefault="004D5F69" w:rsidP="009F15DC">
      <w:pPr>
        <w:pStyle w:val="Akapitzlist"/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228561F7" w14:textId="7356A6C2" w:rsidR="005C3676" w:rsidRPr="004353AB" w:rsidRDefault="005C3676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lastRenderedPageBreak/>
        <w:t>Stosuj hasło lub PIN w swoim telefonie komórkowym</w:t>
      </w:r>
      <w:r w:rsidR="00925FE3" w:rsidRPr="004353AB">
        <w:rPr>
          <w:rFonts w:asciiTheme="majorHAnsi" w:hAnsiTheme="majorHAnsi" w:cstheme="majorHAnsi"/>
          <w:sz w:val="23"/>
          <w:szCs w:val="23"/>
        </w:rPr>
        <w:t xml:space="preserve"> lub innym urządzeniu przenośnym</w:t>
      </w:r>
      <w:r w:rsidR="00ED0EEE" w:rsidRPr="004353AB">
        <w:rPr>
          <w:rFonts w:asciiTheme="majorHAnsi" w:hAnsiTheme="majorHAnsi" w:cstheme="majorHAnsi"/>
          <w:sz w:val="23"/>
          <w:szCs w:val="23"/>
        </w:rPr>
        <w:t>, jeżeli wykorzystujesz je w pracy do przetwarzania danych</w:t>
      </w:r>
      <w:r w:rsidRPr="004353AB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20BF69A" w14:textId="77777777" w:rsidR="005C3676" w:rsidRPr="004353AB" w:rsidRDefault="005C3676" w:rsidP="009F15DC">
      <w:pPr>
        <w:pStyle w:val="Akapitzlist"/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56C9BB01" w14:textId="713BB7B1" w:rsidR="00D65374" w:rsidRPr="004353AB" w:rsidRDefault="004D5F69" w:rsidP="00D653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Nie podawaj nikomu swojego hasła do komputera lub do systemów bazodanowych</w:t>
      </w:r>
      <w:r w:rsidR="00CC0302" w:rsidRPr="004353AB">
        <w:rPr>
          <w:rFonts w:asciiTheme="majorHAnsi" w:hAnsiTheme="majorHAnsi" w:cstheme="majorHAnsi"/>
          <w:sz w:val="23"/>
          <w:szCs w:val="23"/>
        </w:rPr>
        <w:t>, do telefonu lub do innego urządzenia przenośnego</w:t>
      </w:r>
      <w:r w:rsidRPr="004353AB">
        <w:rPr>
          <w:rFonts w:asciiTheme="majorHAnsi" w:hAnsiTheme="majorHAnsi" w:cstheme="majorHAnsi"/>
          <w:sz w:val="23"/>
          <w:szCs w:val="23"/>
        </w:rPr>
        <w:t xml:space="preserve">. Jeżeli z jakichkolwiek przyczyn jakakolwiek inna osoba uzyskała dostęp do Twojego hasła, po ustaniu tej przyczyny niezwłocznie zapewnij zmianę hasła. Jeżeli nie wiesz jako to zrobić, zwróć się o pomoc do </w:t>
      </w:r>
      <w:r w:rsidR="00ED0EEE" w:rsidRPr="004353AB">
        <w:rPr>
          <w:rFonts w:asciiTheme="majorHAnsi" w:hAnsiTheme="majorHAnsi" w:cstheme="majorHAnsi"/>
          <w:sz w:val="23"/>
          <w:szCs w:val="23"/>
        </w:rPr>
        <w:t>informatyka zatrudnianego przez placówkę</w:t>
      </w:r>
      <w:r w:rsidRPr="004353AB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F7D7980" w14:textId="77777777" w:rsidR="0076125D" w:rsidRPr="004353AB" w:rsidRDefault="0076125D">
      <w:pPr>
        <w:spacing w:after="0" w:line="360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14712EDE" w14:textId="4D63243B" w:rsidR="00130625" w:rsidRPr="004353AB" w:rsidRDefault="00DA2C65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Jeżeli otrzymałeś/otrzymałaś urządzenie służbowe to n</w:t>
      </w:r>
      <w:r w:rsidR="00FB0038" w:rsidRPr="004353AB">
        <w:rPr>
          <w:rFonts w:asciiTheme="majorHAnsi" w:hAnsiTheme="majorHAnsi" w:cstheme="majorHAnsi"/>
          <w:sz w:val="23"/>
          <w:szCs w:val="23"/>
        </w:rPr>
        <w:t xml:space="preserve">ie </w:t>
      </w:r>
      <w:r w:rsidR="00130625" w:rsidRPr="004353AB">
        <w:rPr>
          <w:rFonts w:asciiTheme="majorHAnsi" w:hAnsiTheme="majorHAnsi" w:cstheme="majorHAnsi"/>
          <w:sz w:val="23"/>
          <w:szCs w:val="23"/>
        </w:rPr>
        <w:t xml:space="preserve">loguj się do systemów </w:t>
      </w:r>
      <w:r w:rsidR="00BA499B">
        <w:rPr>
          <w:rFonts w:asciiTheme="majorHAnsi" w:hAnsiTheme="majorHAnsi" w:cstheme="majorHAnsi"/>
          <w:sz w:val="23"/>
          <w:szCs w:val="23"/>
        </w:rPr>
        <w:t>ZSP</w:t>
      </w:r>
      <w:r w:rsidR="00130625" w:rsidRPr="004353AB">
        <w:rPr>
          <w:rFonts w:asciiTheme="majorHAnsi" w:hAnsiTheme="majorHAnsi" w:cstheme="majorHAnsi"/>
          <w:sz w:val="23"/>
          <w:szCs w:val="23"/>
        </w:rPr>
        <w:t xml:space="preserve"> z</w:t>
      </w:r>
      <w:r w:rsidR="004353AB">
        <w:rPr>
          <w:rFonts w:asciiTheme="majorHAnsi" w:hAnsiTheme="majorHAnsi" w:cstheme="majorHAnsi"/>
          <w:sz w:val="23"/>
          <w:szCs w:val="23"/>
        </w:rPr>
        <w:t> </w:t>
      </w:r>
      <w:r w:rsidR="00130625" w:rsidRPr="004353AB">
        <w:rPr>
          <w:rFonts w:asciiTheme="majorHAnsi" w:hAnsiTheme="majorHAnsi" w:cstheme="majorHAnsi"/>
          <w:sz w:val="23"/>
          <w:szCs w:val="23"/>
        </w:rPr>
        <w:t>komputer</w:t>
      </w:r>
      <w:r w:rsidRPr="004353AB">
        <w:rPr>
          <w:rFonts w:asciiTheme="majorHAnsi" w:hAnsiTheme="majorHAnsi" w:cstheme="majorHAnsi"/>
          <w:sz w:val="23"/>
          <w:szCs w:val="23"/>
        </w:rPr>
        <w:t>a</w:t>
      </w:r>
      <w:r w:rsidR="00130625" w:rsidRPr="004353AB">
        <w:rPr>
          <w:rFonts w:asciiTheme="majorHAnsi" w:hAnsiTheme="majorHAnsi" w:cstheme="majorHAnsi"/>
          <w:sz w:val="23"/>
          <w:szCs w:val="23"/>
        </w:rPr>
        <w:t xml:space="preserve"> domow</w:t>
      </w:r>
      <w:r w:rsidRPr="004353AB">
        <w:rPr>
          <w:rFonts w:asciiTheme="majorHAnsi" w:hAnsiTheme="majorHAnsi" w:cstheme="majorHAnsi"/>
          <w:sz w:val="23"/>
          <w:szCs w:val="23"/>
        </w:rPr>
        <w:t>ego</w:t>
      </w:r>
      <w:r w:rsidR="00130625" w:rsidRPr="004353AB">
        <w:rPr>
          <w:rFonts w:asciiTheme="majorHAnsi" w:hAnsiTheme="majorHAnsi" w:cstheme="majorHAnsi"/>
          <w:sz w:val="23"/>
          <w:szCs w:val="23"/>
        </w:rPr>
        <w:t>, telefon prywatn</w:t>
      </w:r>
      <w:r w:rsidRPr="004353AB">
        <w:rPr>
          <w:rFonts w:asciiTheme="majorHAnsi" w:hAnsiTheme="majorHAnsi" w:cstheme="majorHAnsi"/>
          <w:sz w:val="23"/>
          <w:szCs w:val="23"/>
        </w:rPr>
        <w:t>ego</w:t>
      </w:r>
      <w:r w:rsidR="00130625" w:rsidRPr="004353AB">
        <w:rPr>
          <w:rFonts w:asciiTheme="majorHAnsi" w:hAnsiTheme="majorHAnsi" w:cstheme="majorHAnsi"/>
          <w:sz w:val="23"/>
          <w:szCs w:val="23"/>
        </w:rPr>
        <w:t xml:space="preserve"> albo urządzenia innych osób</w:t>
      </w:r>
      <w:r w:rsidR="00F21DD9" w:rsidRPr="004353AB">
        <w:rPr>
          <w:rFonts w:asciiTheme="majorHAnsi" w:hAnsiTheme="majorHAnsi" w:cstheme="majorHAnsi"/>
          <w:sz w:val="23"/>
          <w:szCs w:val="23"/>
        </w:rPr>
        <w:t>. Takie urządzenia</w:t>
      </w:r>
      <w:r w:rsidR="00130625" w:rsidRPr="004353AB">
        <w:rPr>
          <w:rFonts w:asciiTheme="majorHAnsi" w:hAnsiTheme="majorHAnsi" w:cstheme="majorHAnsi"/>
          <w:sz w:val="23"/>
          <w:szCs w:val="23"/>
        </w:rPr>
        <w:t xml:space="preserve"> mogą </w:t>
      </w:r>
      <w:r w:rsidR="00F21DD9" w:rsidRPr="004353AB">
        <w:rPr>
          <w:rFonts w:asciiTheme="majorHAnsi" w:hAnsiTheme="majorHAnsi" w:cstheme="majorHAnsi"/>
          <w:sz w:val="23"/>
          <w:szCs w:val="23"/>
        </w:rPr>
        <w:t>zawierać</w:t>
      </w:r>
      <w:r w:rsidR="00130625" w:rsidRPr="004353AB">
        <w:rPr>
          <w:rFonts w:asciiTheme="majorHAnsi" w:hAnsiTheme="majorHAnsi" w:cstheme="majorHAnsi"/>
          <w:sz w:val="23"/>
          <w:szCs w:val="23"/>
        </w:rPr>
        <w:t xml:space="preserve"> szkodliwe oprogramowani</w:t>
      </w:r>
      <w:r w:rsidR="00F21DD9" w:rsidRPr="004353AB">
        <w:rPr>
          <w:rFonts w:asciiTheme="majorHAnsi" w:hAnsiTheme="majorHAnsi" w:cstheme="majorHAnsi"/>
          <w:sz w:val="23"/>
          <w:szCs w:val="23"/>
        </w:rPr>
        <w:t>e</w:t>
      </w:r>
      <w:r w:rsidR="00DB65AB" w:rsidRPr="004353AB">
        <w:rPr>
          <w:rFonts w:asciiTheme="majorHAnsi" w:hAnsiTheme="majorHAnsi" w:cstheme="majorHAnsi"/>
          <w:sz w:val="23"/>
          <w:szCs w:val="23"/>
        </w:rPr>
        <w:t>, które może narazić cały system na podatność</w:t>
      </w:r>
      <w:r w:rsidR="008835CF" w:rsidRPr="004353AB">
        <w:rPr>
          <w:rFonts w:asciiTheme="majorHAnsi" w:hAnsiTheme="majorHAnsi" w:cstheme="majorHAnsi"/>
          <w:sz w:val="23"/>
          <w:szCs w:val="23"/>
        </w:rPr>
        <w:t xml:space="preserve"> na ryzyko w obszarze ochrony danych osobowych</w:t>
      </w:r>
      <w:r w:rsidR="00130625" w:rsidRPr="004353AB">
        <w:rPr>
          <w:rFonts w:asciiTheme="majorHAnsi" w:hAnsiTheme="majorHAnsi" w:cstheme="majorHAnsi"/>
          <w:sz w:val="23"/>
          <w:szCs w:val="23"/>
        </w:rPr>
        <w:t>.</w:t>
      </w:r>
      <w:r w:rsidR="00B62429" w:rsidRPr="004353AB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51FC08E" w14:textId="77777777" w:rsidR="00130625" w:rsidRPr="004353AB" w:rsidRDefault="00130625" w:rsidP="009F15DC">
      <w:pPr>
        <w:pStyle w:val="Akapitzlist"/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3E2AF37C" w14:textId="43778BE8" w:rsidR="00A12591" w:rsidRPr="004353AB" w:rsidRDefault="00A12591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Jeżeli wysyłasz e-mailem dane osobowe </w:t>
      </w:r>
      <w:r w:rsidR="00DB65AB" w:rsidRPr="004353AB">
        <w:rPr>
          <w:rFonts w:asciiTheme="majorHAnsi" w:hAnsiTheme="majorHAnsi" w:cstheme="majorHAnsi"/>
          <w:sz w:val="23"/>
          <w:szCs w:val="23"/>
        </w:rPr>
        <w:t xml:space="preserve">na zewnątrz – na inny adres niż adres służbowy pracownika </w:t>
      </w:r>
      <w:r w:rsidR="00DA2C65" w:rsidRPr="004353AB">
        <w:rPr>
          <w:rFonts w:asciiTheme="majorHAnsi" w:hAnsiTheme="majorHAnsi" w:cstheme="majorHAnsi"/>
          <w:sz w:val="23"/>
          <w:szCs w:val="23"/>
        </w:rPr>
        <w:t>Naszej placówki</w:t>
      </w:r>
      <w:r w:rsidR="00DB65AB" w:rsidRPr="004353AB">
        <w:rPr>
          <w:rFonts w:asciiTheme="majorHAnsi" w:hAnsiTheme="majorHAnsi" w:cstheme="majorHAnsi"/>
          <w:sz w:val="23"/>
          <w:szCs w:val="23"/>
        </w:rPr>
        <w:t xml:space="preserve"> - </w:t>
      </w:r>
      <w:r w:rsidRPr="004353AB">
        <w:rPr>
          <w:rFonts w:asciiTheme="majorHAnsi" w:hAnsiTheme="majorHAnsi" w:cstheme="majorHAnsi"/>
          <w:sz w:val="23"/>
          <w:szCs w:val="23"/>
        </w:rPr>
        <w:t xml:space="preserve"> upewnij się, czy odbiorca stosuje protokół szyfrowania korespondencji e-mail. Jeżeli tego nie wiesz, konieczne umieść dane osobowe w pliku i</w:t>
      </w:r>
      <w:r w:rsidR="004353AB">
        <w:rPr>
          <w:rFonts w:asciiTheme="majorHAnsi" w:hAnsiTheme="majorHAnsi" w:cstheme="majorHAnsi"/>
          <w:sz w:val="23"/>
          <w:szCs w:val="23"/>
        </w:rPr>
        <w:t> </w:t>
      </w:r>
      <w:r w:rsidRPr="004353AB">
        <w:rPr>
          <w:rFonts w:asciiTheme="majorHAnsi" w:hAnsiTheme="majorHAnsi" w:cstheme="majorHAnsi"/>
          <w:sz w:val="23"/>
          <w:szCs w:val="23"/>
        </w:rPr>
        <w:t>zabezpiecz dostęp do pliku hasłem. Hasło do pliku prześlij do odbiorcy innym środkiem komunikacji niż e-mail</w:t>
      </w:r>
      <w:r w:rsidR="008A6C4D" w:rsidRPr="004353AB">
        <w:rPr>
          <w:rFonts w:asciiTheme="majorHAnsi" w:hAnsiTheme="majorHAnsi" w:cstheme="majorHAnsi"/>
          <w:sz w:val="23"/>
          <w:szCs w:val="23"/>
        </w:rPr>
        <w:t xml:space="preserve"> (np. SMS, komunikator)</w:t>
      </w:r>
      <w:r w:rsidRPr="004353AB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10CBA51B" w14:textId="77777777" w:rsidR="00D63B9F" w:rsidRPr="004353AB" w:rsidRDefault="00D63B9F" w:rsidP="009F15DC">
      <w:pPr>
        <w:pStyle w:val="Akapitzlist"/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6F89B41A" w14:textId="7E3889D1" w:rsidR="00D63B9F" w:rsidRPr="004353AB" w:rsidRDefault="00D63B9F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Nie otwieraj załączników przesłanych przez niezaufanego nadawcę, co do którego masz jakiekolwiek wątpliwości (informacje z nieznanego źródła, albo z nieznanych adresów e-mail dot. wystawionych faktur, zaległych lub należnych płatności</w:t>
      </w:r>
      <w:r w:rsidR="00EE57B4" w:rsidRPr="004353AB">
        <w:rPr>
          <w:rFonts w:asciiTheme="majorHAnsi" w:hAnsiTheme="majorHAnsi" w:cstheme="majorHAnsi"/>
          <w:sz w:val="23"/>
          <w:szCs w:val="23"/>
        </w:rPr>
        <w:t xml:space="preserve"> itp.</w:t>
      </w:r>
      <w:r w:rsidR="008835CF" w:rsidRPr="004353AB">
        <w:rPr>
          <w:rFonts w:asciiTheme="majorHAnsi" w:hAnsiTheme="majorHAnsi" w:cstheme="majorHAnsi"/>
          <w:sz w:val="23"/>
          <w:szCs w:val="23"/>
        </w:rPr>
        <w:t>, zawierających załączniki z</w:t>
      </w:r>
      <w:r w:rsidR="004353AB">
        <w:rPr>
          <w:rFonts w:asciiTheme="majorHAnsi" w:hAnsiTheme="majorHAnsi" w:cstheme="majorHAnsi"/>
          <w:sz w:val="23"/>
          <w:szCs w:val="23"/>
        </w:rPr>
        <w:t> </w:t>
      </w:r>
      <w:r w:rsidR="008835CF" w:rsidRPr="004353AB">
        <w:rPr>
          <w:rFonts w:asciiTheme="majorHAnsi" w:hAnsiTheme="majorHAnsi" w:cstheme="majorHAnsi"/>
          <w:sz w:val="23"/>
          <w:szCs w:val="23"/>
        </w:rPr>
        <w:t>rozszerzeniem *.rar lub *.zip</w:t>
      </w:r>
      <w:r w:rsidRPr="004353AB">
        <w:rPr>
          <w:rFonts w:asciiTheme="majorHAnsi" w:hAnsiTheme="majorHAnsi" w:cstheme="majorHAnsi"/>
          <w:sz w:val="23"/>
          <w:szCs w:val="23"/>
        </w:rPr>
        <w:t>). Zweryfikuj dokładnie adres e-mail, z którego nadano korespondencję, spróbuj zorientować się czego może dotyczyć temat.</w:t>
      </w:r>
      <w:r w:rsidR="008835CF" w:rsidRPr="004353AB">
        <w:rPr>
          <w:rFonts w:asciiTheme="majorHAnsi" w:hAnsiTheme="majorHAnsi" w:cstheme="majorHAnsi"/>
          <w:sz w:val="23"/>
          <w:szCs w:val="23"/>
        </w:rPr>
        <w:t xml:space="preserve"> Pamiętaj jednak, że do czasu upewnienia się, że korespondencja pochodzi od zaufanego nadawcy </w:t>
      </w:r>
      <w:r w:rsidR="008835CF" w:rsidRPr="004353AB">
        <w:rPr>
          <w:rFonts w:asciiTheme="majorHAnsi" w:hAnsiTheme="majorHAnsi" w:cstheme="majorHAnsi"/>
          <w:b/>
          <w:sz w:val="23"/>
          <w:szCs w:val="23"/>
        </w:rPr>
        <w:t>zabronione jest otwieranie załącznika</w:t>
      </w:r>
      <w:r w:rsidR="008835CF" w:rsidRPr="004353AB">
        <w:rPr>
          <w:rFonts w:asciiTheme="majorHAnsi" w:hAnsiTheme="majorHAnsi" w:cstheme="majorHAnsi"/>
          <w:sz w:val="23"/>
          <w:szCs w:val="23"/>
        </w:rPr>
        <w:t>.</w:t>
      </w:r>
      <w:r w:rsidRPr="004353AB">
        <w:rPr>
          <w:rFonts w:asciiTheme="majorHAnsi" w:hAnsiTheme="majorHAnsi" w:cstheme="majorHAnsi"/>
          <w:sz w:val="23"/>
          <w:szCs w:val="23"/>
        </w:rPr>
        <w:t xml:space="preserve"> Jeżeli </w:t>
      </w:r>
      <w:r w:rsidR="008835CF" w:rsidRPr="004353AB">
        <w:rPr>
          <w:rFonts w:asciiTheme="majorHAnsi" w:hAnsiTheme="majorHAnsi" w:cstheme="majorHAnsi"/>
          <w:sz w:val="23"/>
          <w:szCs w:val="23"/>
        </w:rPr>
        <w:t xml:space="preserve">po dokonaniu podstawowej weryfikacji </w:t>
      </w:r>
      <w:r w:rsidRPr="004353AB">
        <w:rPr>
          <w:rFonts w:asciiTheme="majorHAnsi" w:hAnsiTheme="majorHAnsi" w:cstheme="majorHAnsi"/>
          <w:sz w:val="23"/>
          <w:szCs w:val="23"/>
        </w:rPr>
        <w:t>cały czas masz wątpliwości zadzwoń pod wskazany w stopce numer telefonu i dopytaj się czego dotyczy temat. Jeżeli wątpliwości nie da się rozstrzygnąć, nie otwieraj załącznika do wiadomości e-mail</w:t>
      </w:r>
      <w:r w:rsidR="008835CF" w:rsidRPr="004353AB">
        <w:rPr>
          <w:rFonts w:asciiTheme="majorHAnsi" w:hAnsiTheme="majorHAnsi" w:cstheme="majorHAnsi"/>
          <w:sz w:val="23"/>
          <w:szCs w:val="23"/>
        </w:rPr>
        <w:t xml:space="preserve"> i pozostaw wiadomość bez odpowiedzi</w:t>
      </w:r>
      <w:r w:rsidRPr="004353AB">
        <w:rPr>
          <w:rFonts w:asciiTheme="majorHAnsi" w:hAnsiTheme="majorHAnsi" w:cstheme="majorHAnsi"/>
          <w:sz w:val="23"/>
          <w:szCs w:val="23"/>
        </w:rPr>
        <w:t>.</w:t>
      </w:r>
    </w:p>
    <w:p w14:paraId="35F12F48" w14:textId="77777777" w:rsidR="0011477B" w:rsidRPr="004353AB" w:rsidRDefault="0011477B" w:rsidP="0024625B">
      <w:pPr>
        <w:pStyle w:val="Akapitzlist"/>
        <w:rPr>
          <w:rFonts w:asciiTheme="majorHAnsi" w:hAnsiTheme="majorHAnsi" w:cstheme="majorHAnsi"/>
          <w:sz w:val="23"/>
          <w:szCs w:val="23"/>
        </w:rPr>
      </w:pPr>
    </w:p>
    <w:p w14:paraId="6E00F62E" w14:textId="089B566F" w:rsidR="0011477B" w:rsidRPr="004353AB" w:rsidRDefault="0011477B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Pracując na urządzeniu służbowym nie korzystaj ze stron i serwisów internetowych obciążonych ryzykiem dla ochrony danych (portale z pirackim oprogramowaniem, pirackimi filmami, strony pornograficzne itp.).  </w:t>
      </w:r>
    </w:p>
    <w:p w14:paraId="699294E5" w14:textId="77777777" w:rsidR="0011477B" w:rsidRPr="004353AB" w:rsidRDefault="0011477B" w:rsidP="0024625B">
      <w:pPr>
        <w:pStyle w:val="Akapitzlist"/>
        <w:rPr>
          <w:rFonts w:asciiTheme="majorHAnsi" w:hAnsiTheme="majorHAnsi" w:cstheme="majorHAnsi"/>
          <w:sz w:val="23"/>
          <w:szCs w:val="23"/>
        </w:rPr>
      </w:pPr>
    </w:p>
    <w:p w14:paraId="4A4F91A0" w14:textId="16CFB322" w:rsidR="0011477B" w:rsidRPr="004353AB" w:rsidRDefault="0011477B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Nie instaluj oprogramowania, ani aplikacji (w tym na swoim telefonie służbowym), które pochodzą </w:t>
      </w:r>
      <w:r w:rsidR="0095054A">
        <w:rPr>
          <w:rFonts w:asciiTheme="majorHAnsi" w:hAnsiTheme="majorHAnsi" w:cstheme="majorHAnsi"/>
          <w:sz w:val="23"/>
          <w:szCs w:val="23"/>
        </w:rPr>
        <w:t xml:space="preserve">z </w:t>
      </w:r>
      <w:r w:rsidRPr="004353AB">
        <w:rPr>
          <w:rFonts w:asciiTheme="majorHAnsi" w:hAnsiTheme="majorHAnsi" w:cstheme="majorHAnsi"/>
          <w:sz w:val="23"/>
          <w:szCs w:val="23"/>
        </w:rPr>
        <w:t xml:space="preserve">niezaufanych źródeł. Instalując samodzielnie jakiekolwiek oprogramowanie/aplikację na urządzeniu służbowym zawsze korzystaj z zaufanego źródła, którym będzie strona internetowa wydawcy takiego programu/aplikacji albo zaufany dystrybutor (np. Sklep Play firmy Google).  </w:t>
      </w:r>
    </w:p>
    <w:p w14:paraId="10CF4B99" w14:textId="77777777" w:rsidR="00EC0AB4" w:rsidRPr="004353AB" w:rsidRDefault="00EC0AB4" w:rsidP="009F15DC">
      <w:pPr>
        <w:pStyle w:val="Akapitzlist"/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75F88F3C" w14:textId="77777777" w:rsidR="0081103C" w:rsidRPr="004353AB" w:rsidRDefault="0081103C" w:rsidP="009F15DC">
      <w:pPr>
        <w:pStyle w:val="Akapitzlist"/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5B9BEB01" w14:textId="77777777" w:rsidR="004C533D" w:rsidRPr="004353AB" w:rsidRDefault="004C533D" w:rsidP="009F15DC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br w:type="page"/>
      </w:r>
    </w:p>
    <w:p w14:paraId="07936919" w14:textId="77777777" w:rsidR="004C533D" w:rsidRPr="004353AB" w:rsidRDefault="004C533D" w:rsidP="009F15DC">
      <w:pPr>
        <w:pStyle w:val="Akapitzlist"/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3D338E7E" w14:textId="77777777" w:rsidR="008602F5" w:rsidRPr="004353AB" w:rsidRDefault="008602F5" w:rsidP="009F15DC">
      <w:pPr>
        <w:pStyle w:val="Akapitzlist"/>
        <w:numPr>
          <w:ilvl w:val="0"/>
          <w:numId w:val="2"/>
        </w:numPr>
        <w:spacing w:after="0" w:line="360" w:lineRule="auto"/>
        <w:outlineLvl w:val="0"/>
        <w:rPr>
          <w:rFonts w:asciiTheme="majorHAnsi" w:hAnsiTheme="majorHAnsi" w:cstheme="majorHAnsi"/>
          <w:b/>
          <w:sz w:val="23"/>
          <w:szCs w:val="23"/>
        </w:rPr>
      </w:pPr>
      <w:bookmarkStart w:id="2" w:name="_Toc527640326"/>
      <w:r w:rsidRPr="004353AB">
        <w:rPr>
          <w:rFonts w:asciiTheme="majorHAnsi" w:hAnsiTheme="majorHAnsi" w:cstheme="majorHAnsi"/>
          <w:b/>
          <w:sz w:val="23"/>
          <w:szCs w:val="23"/>
        </w:rPr>
        <w:t>ZAPEWNIJ DZIAŁANIE ZGODNE Z RODO</w:t>
      </w:r>
      <w:bookmarkEnd w:id="2"/>
    </w:p>
    <w:p w14:paraId="7DEE4A44" w14:textId="77777777" w:rsidR="008602F5" w:rsidRPr="004353AB" w:rsidRDefault="008602F5" w:rsidP="009F15DC">
      <w:pPr>
        <w:pStyle w:val="Akapitzlist"/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39A41262" w14:textId="2A0E5F38" w:rsidR="008602F5" w:rsidRPr="004353AB" w:rsidRDefault="00A01BC1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Jeżeli brałeś udział w rekrutacji pracownika i ma</w:t>
      </w:r>
      <w:r w:rsidR="00457783" w:rsidRPr="004353AB">
        <w:rPr>
          <w:rFonts w:asciiTheme="majorHAnsi" w:hAnsiTheme="majorHAnsi" w:cstheme="majorHAnsi"/>
          <w:sz w:val="23"/>
          <w:szCs w:val="23"/>
        </w:rPr>
        <w:t>sz</w:t>
      </w:r>
      <w:r w:rsidRPr="004353AB">
        <w:rPr>
          <w:rFonts w:asciiTheme="majorHAnsi" w:hAnsiTheme="majorHAnsi" w:cstheme="majorHAnsi"/>
          <w:sz w:val="23"/>
          <w:szCs w:val="23"/>
        </w:rPr>
        <w:t xml:space="preserve"> na swoim komputerze CV kandydatów, to pamiętaj, aby po zakończonej rekrutacji bezwzględnie usunąć te CV ze swojego dysku oraz ze swojej skrzynki e-mail. Po zakończonej rekrutacji moż</w:t>
      </w:r>
      <w:r w:rsidR="001A1682" w:rsidRPr="004353AB">
        <w:rPr>
          <w:rFonts w:asciiTheme="majorHAnsi" w:hAnsiTheme="majorHAnsi" w:cstheme="majorHAnsi"/>
          <w:sz w:val="23"/>
          <w:szCs w:val="23"/>
        </w:rPr>
        <w:t>na</w:t>
      </w:r>
      <w:r w:rsidRPr="004353AB">
        <w:rPr>
          <w:rFonts w:asciiTheme="majorHAnsi" w:hAnsiTheme="majorHAnsi" w:cstheme="majorHAnsi"/>
          <w:sz w:val="23"/>
          <w:szCs w:val="23"/>
        </w:rPr>
        <w:t xml:space="preserve"> przetwarzać dalej CV tylko </w:t>
      </w:r>
      <w:r w:rsidR="001A1682" w:rsidRPr="004353AB">
        <w:rPr>
          <w:rFonts w:asciiTheme="majorHAnsi" w:hAnsiTheme="majorHAnsi" w:cstheme="majorHAnsi"/>
          <w:sz w:val="23"/>
          <w:szCs w:val="23"/>
        </w:rPr>
        <w:t>tych kandydatów, którzy wyrazili odrębną zgodę na przetwarzanie CV również po okresie rekrutacji.</w:t>
      </w:r>
    </w:p>
    <w:p w14:paraId="666200DB" w14:textId="77777777" w:rsidR="00AC5FBB" w:rsidRPr="004353AB" w:rsidRDefault="00AC5FBB" w:rsidP="009F15DC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58C7C7CB" w14:textId="4B382796" w:rsidR="00AC5FBB" w:rsidRPr="004353AB" w:rsidRDefault="00AC5FBB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Jeżeli jakaś osoba bezpośrednio na Twój adres e-mail prześle swoje CV – poza prowadzoną przez </w:t>
      </w:r>
      <w:r w:rsidR="00BA499B">
        <w:rPr>
          <w:rFonts w:asciiTheme="majorHAnsi" w:hAnsiTheme="majorHAnsi" w:cstheme="majorHAnsi"/>
          <w:sz w:val="23"/>
          <w:szCs w:val="23"/>
        </w:rPr>
        <w:t>ZSP</w:t>
      </w:r>
      <w:r w:rsidRPr="004353AB">
        <w:rPr>
          <w:rFonts w:asciiTheme="majorHAnsi" w:hAnsiTheme="majorHAnsi" w:cstheme="majorHAnsi"/>
          <w:sz w:val="23"/>
          <w:szCs w:val="23"/>
        </w:rPr>
        <w:t xml:space="preserve"> rekrutacją – pamiętaj, aby potwierd</w:t>
      </w:r>
      <w:r w:rsidR="00AC606F" w:rsidRPr="004353AB">
        <w:rPr>
          <w:rFonts w:asciiTheme="majorHAnsi" w:hAnsiTheme="majorHAnsi" w:cstheme="majorHAnsi"/>
          <w:sz w:val="23"/>
          <w:szCs w:val="23"/>
        </w:rPr>
        <w:t>zić takiej osobie</w:t>
      </w:r>
      <w:r w:rsidRPr="004353AB">
        <w:rPr>
          <w:rFonts w:asciiTheme="majorHAnsi" w:hAnsiTheme="majorHAnsi" w:cstheme="majorHAnsi"/>
          <w:sz w:val="23"/>
          <w:szCs w:val="23"/>
        </w:rPr>
        <w:t xml:space="preserve"> otrzymanie </w:t>
      </w:r>
      <w:r w:rsidR="00AC606F" w:rsidRPr="004353AB">
        <w:rPr>
          <w:rFonts w:asciiTheme="majorHAnsi" w:hAnsiTheme="majorHAnsi" w:cstheme="majorHAnsi"/>
          <w:sz w:val="23"/>
          <w:szCs w:val="23"/>
        </w:rPr>
        <w:t>jej wiadomości. Odpowiadając nawet krótkim „Dziękuję za aplikację”</w:t>
      </w:r>
      <w:r w:rsidR="007A77AE" w:rsidRPr="004353AB">
        <w:rPr>
          <w:rFonts w:asciiTheme="majorHAnsi" w:hAnsiTheme="majorHAnsi" w:cstheme="majorHAnsi"/>
          <w:sz w:val="23"/>
          <w:szCs w:val="23"/>
        </w:rPr>
        <w:t xml:space="preserve"> spełniasz obowiązek informacyjny wobec osoby zainteresowanej zatrudnieniem w </w:t>
      </w:r>
      <w:r w:rsidR="004F46D7">
        <w:rPr>
          <w:rFonts w:asciiTheme="majorHAnsi" w:hAnsiTheme="majorHAnsi" w:cstheme="majorHAnsi"/>
          <w:sz w:val="23"/>
          <w:szCs w:val="23"/>
        </w:rPr>
        <w:t>n</w:t>
      </w:r>
      <w:r w:rsidR="007A77AE" w:rsidRPr="004353AB">
        <w:rPr>
          <w:rFonts w:asciiTheme="majorHAnsi" w:hAnsiTheme="majorHAnsi" w:cstheme="majorHAnsi"/>
          <w:sz w:val="23"/>
          <w:szCs w:val="23"/>
        </w:rPr>
        <w:t>asz</w:t>
      </w:r>
      <w:r w:rsidR="004F46D7">
        <w:rPr>
          <w:rFonts w:asciiTheme="majorHAnsi" w:hAnsiTheme="majorHAnsi" w:cstheme="majorHAnsi"/>
          <w:sz w:val="23"/>
          <w:szCs w:val="23"/>
        </w:rPr>
        <w:t>ym</w:t>
      </w:r>
      <w:r w:rsidR="007A77AE" w:rsidRPr="004353AB">
        <w:rPr>
          <w:rFonts w:asciiTheme="majorHAnsi" w:hAnsiTheme="majorHAnsi" w:cstheme="majorHAnsi"/>
          <w:sz w:val="23"/>
          <w:szCs w:val="23"/>
        </w:rPr>
        <w:t xml:space="preserve"> </w:t>
      </w:r>
      <w:r w:rsidR="00BA499B">
        <w:rPr>
          <w:rFonts w:asciiTheme="majorHAnsi" w:hAnsiTheme="majorHAnsi" w:cstheme="majorHAnsi"/>
          <w:sz w:val="23"/>
          <w:szCs w:val="23"/>
        </w:rPr>
        <w:t>ZSP</w:t>
      </w:r>
      <w:r w:rsidR="007A77AE" w:rsidRPr="004353AB">
        <w:rPr>
          <w:rFonts w:asciiTheme="majorHAnsi" w:hAnsiTheme="majorHAnsi" w:cstheme="majorHAnsi"/>
          <w:sz w:val="23"/>
          <w:szCs w:val="23"/>
        </w:rPr>
        <w:t xml:space="preserve">, a to dzięki stosowanej przez </w:t>
      </w:r>
      <w:r w:rsidR="00BA499B">
        <w:rPr>
          <w:rFonts w:asciiTheme="majorHAnsi" w:hAnsiTheme="majorHAnsi" w:cstheme="majorHAnsi"/>
          <w:sz w:val="23"/>
          <w:szCs w:val="23"/>
        </w:rPr>
        <w:t>ZSP</w:t>
      </w:r>
      <w:r w:rsidR="007A77AE" w:rsidRPr="004353AB">
        <w:rPr>
          <w:rFonts w:asciiTheme="majorHAnsi" w:hAnsiTheme="majorHAnsi" w:cstheme="majorHAnsi"/>
          <w:sz w:val="23"/>
          <w:szCs w:val="23"/>
        </w:rPr>
        <w:t xml:space="preserve"> stop</w:t>
      </w:r>
      <w:r w:rsidR="007C12C1" w:rsidRPr="004353AB">
        <w:rPr>
          <w:rFonts w:asciiTheme="majorHAnsi" w:hAnsiTheme="majorHAnsi" w:cstheme="majorHAnsi"/>
          <w:sz w:val="23"/>
          <w:szCs w:val="23"/>
        </w:rPr>
        <w:t>ce</w:t>
      </w:r>
      <w:r w:rsidR="007A77AE" w:rsidRPr="004353AB">
        <w:rPr>
          <w:rFonts w:asciiTheme="majorHAnsi" w:hAnsiTheme="majorHAnsi" w:cstheme="majorHAnsi"/>
          <w:sz w:val="23"/>
          <w:szCs w:val="23"/>
        </w:rPr>
        <w:t xml:space="preserve"> informacyjnej</w:t>
      </w:r>
      <w:r w:rsidR="000E0B71" w:rsidRPr="004353AB">
        <w:rPr>
          <w:rFonts w:asciiTheme="majorHAnsi" w:hAnsiTheme="majorHAnsi" w:cstheme="majorHAnsi"/>
          <w:sz w:val="23"/>
          <w:szCs w:val="23"/>
        </w:rPr>
        <w:t xml:space="preserve"> obecnej w</w:t>
      </w:r>
      <w:r w:rsidR="00830A17" w:rsidRPr="004353AB">
        <w:rPr>
          <w:rFonts w:asciiTheme="majorHAnsi" w:hAnsiTheme="majorHAnsi" w:cstheme="majorHAnsi"/>
          <w:sz w:val="23"/>
          <w:szCs w:val="23"/>
        </w:rPr>
        <w:t> </w:t>
      </w:r>
      <w:r w:rsidR="000E0B71" w:rsidRPr="004353AB">
        <w:rPr>
          <w:rFonts w:asciiTheme="majorHAnsi" w:hAnsiTheme="majorHAnsi" w:cstheme="majorHAnsi"/>
          <w:sz w:val="23"/>
          <w:szCs w:val="23"/>
        </w:rPr>
        <w:t>podpisie</w:t>
      </w:r>
      <w:r w:rsidR="007A77AE" w:rsidRPr="004353AB">
        <w:rPr>
          <w:rFonts w:asciiTheme="majorHAnsi" w:hAnsiTheme="majorHAnsi" w:cstheme="majorHAnsi"/>
          <w:sz w:val="23"/>
          <w:szCs w:val="23"/>
        </w:rPr>
        <w:t xml:space="preserve">. </w:t>
      </w:r>
      <w:r w:rsidRPr="004353AB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348A8B7" w14:textId="77777777" w:rsidR="00F949CD" w:rsidRPr="004353AB" w:rsidRDefault="00F949CD" w:rsidP="009F15DC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</w:p>
    <w:p w14:paraId="22AED554" w14:textId="07160710" w:rsidR="008602F5" w:rsidRPr="004353AB" w:rsidRDefault="008602F5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Przesyłając wiadomość e-mail do wielu adresatów</w:t>
      </w:r>
      <w:r w:rsidR="00094C0E" w:rsidRPr="004353AB">
        <w:rPr>
          <w:rFonts w:asciiTheme="majorHAnsi" w:hAnsiTheme="majorHAnsi" w:cstheme="majorHAnsi"/>
          <w:sz w:val="23"/>
          <w:szCs w:val="23"/>
        </w:rPr>
        <w:t xml:space="preserve"> </w:t>
      </w:r>
      <w:r w:rsidR="002A0334" w:rsidRPr="004353AB">
        <w:rPr>
          <w:rFonts w:asciiTheme="majorHAnsi" w:hAnsiTheme="majorHAnsi" w:cstheme="majorHAnsi"/>
          <w:sz w:val="23"/>
          <w:szCs w:val="23"/>
        </w:rPr>
        <w:t xml:space="preserve">nie będących pracownikami </w:t>
      </w:r>
      <w:r w:rsidR="00BA499B">
        <w:rPr>
          <w:rFonts w:asciiTheme="majorHAnsi" w:hAnsiTheme="majorHAnsi" w:cstheme="majorHAnsi"/>
          <w:sz w:val="23"/>
          <w:szCs w:val="23"/>
        </w:rPr>
        <w:t>ZSP</w:t>
      </w:r>
      <w:r w:rsidRPr="004353AB">
        <w:rPr>
          <w:rFonts w:asciiTheme="majorHAnsi" w:hAnsiTheme="majorHAnsi" w:cstheme="majorHAnsi"/>
          <w:sz w:val="23"/>
          <w:szCs w:val="23"/>
        </w:rPr>
        <w:t xml:space="preserve"> (np. korespondencja zbiorcza</w:t>
      </w:r>
      <w:r w:rsidR="00094C0E" w:rsidRPr="004353AB">
        <w:rPr>
          <w:rFonts w:asciiTheme="majorHAnsi" w:hAnsiTheme="majorHAnsi" w:cstheme="majorHAnsi"/>
          <w:sz w:val="23"/>
          <w:szCs w:val="23"/>
        </w:rPr>
        <w:t xml:space="preserve"> do </w:t>
      </w:r>
      <w:r w:rsidR="002A0334" w:rsidRPr="004353AB">
        <w:rPr>
          <w:rFonts w:asciiTheme="majorHAnsi" w:hAnsiTheme="majorHAnsi" w:cstheme="majorHAnsi"/>
          <w:sz w:val="23"/>
          <w:szCs w:val="23"/>
        </w:rPr>
        <w:t>rodziców</w:t>
      </w:r>
      <w:r w:rsidRPr="004353AB">
        <w:rPr>
          <w:rFonts w:asciiTheme="majorHAnsi" w:hAnsiTheme="majorHAnsi" w:cstheme="majorHAnsi"/>
          <w:sz w:val="23"/>
          <w:szCs w:val="23"/>
        </w:rPr>
        <w:t>)</w:t>
      </w:r>
      <w:r w:rsidR="00DB77AA">
        <w:rPr>
          <w:rFonts w:asciiTheme="majorHAnsi" w:hAnsiTheme="majorHAnsi" w:cstheme="majorHAnsi"/>
          <w:sz w:val="23"/>
          <w:szCs w:val="23"/>
        </w:rPr>
        <w:t>,</w:t>
      </w:r>
      <w:r w:rsidRPr="004353AB">
        <w:rPr>
          <w:rFonts w:asciiTheme="majorHAnsi" w:hAnsiTheme="majorHAnsi" w:cstheme="majorHAnsi"/>
          <w:sz w:val="23"/>
          <w:szCs w:val="23"/>
        </w:rPr>
        <w:t xml:space="preserve"> zamieść ich adresy w ukrytej kopii. W ten sposób nie dojdzie do nieautoryzowanego ujawnienia adresów e-mail osobom nieuprawnionym.</w:t>
      </w:r>
    </w:p>
    <w:p w14:paraId="283AB183" w14:textId="77777777" w:rsidR="008602F5" w:rsidRPr="004353AB" w:rsidRDefault="008602F5" w:rsidP="009F15DC">
      <w:pPr>
        <w:pStyle w:val="Akapitzlist"/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6EB8B8B1" w14:textId="1A358851" w:rsidR="00303702" w:rsidRPr="004353AB" w:rsidRDefault="00303702" w:rsidP="009F1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Jeżeli jakiś zewnętrzny podmiot prosi Cię o podanie danych </w:t>
      </w:r>
      <w:r w:rsidR="002A0334" w:rsidRPr="004353AB">
        <w:rPr>
          <w:rFonts w:asciiTheme="majorHAnsi" w:hAnsiTheme="majorHAnsi" w:cstheme="majorHAnsi"/>
          <w:sz w:val="23"/>
          <w:szCs w:val="23"/>
        </w:rPr>
        <w:t>ucznia</w:t>
      </w:r>
      <w:r w:rsidRPr="004353AB">
        <w:rPr>
          <w:rFonts w:asciiTheme="majorHAnsi" w:hAnsiTheme="majorHAnsi" w:cstheme="majorHAnsi"/>
          <w:sz w:val="23"/>
          <w:szCs w:val="23"/>
        </w:rPr>
        <w:t xml:space="preserve">, </w:t>
      </w:r>
      <w:r w:rsidR="002A0334" w:rsidRPr="004353AB">
        <w:rPr>
          <w:rFonts w:asciiTheme="majorHAnsi" w:hAnsiTheme="majorHAnsi" w:cstheme="majorHAnsi"/>
          <w:sz w:val="23"/>
          <w:szCs w:val="23"/>
        </w:rPr>
        <w:t>rodziców</w:t>
      </w:r>
      <w:r w:rsidR="00B7403E" w:rsidRPr="004353AB">
        <w:rPr>
          <w:rFonts w:asciiTheme="majorHAnsi" w:hAnsiTheme="majorHAnsi" w:cstheme="majorHAnsi"/>
          <w:sz w:val="23"/>
          <w:szCs w:val="23"/>
        </w:rPr>
        <w:t xml:space="preserve">, </w:t>
      </w:r>
      <w:r w:rsidR="002A0334" w:rsidRPr="004353AB">
        <w:rPr>
          <w:rFonts w:asciiTheme="majorHAnsi" w:hAnsiTheme="majorHAnsi" w:cstheme="majorHAnsi"/>
          <w:sz w:val="23"/>
          <w:szCs w:val="23"/>
        </w:rPr>
        <w:t xml:space="preserve">pracowników </w:t>
      </w:r>
      <w:r w:rsidR="00BA499B">
        <w:rPr>
          <w:rFonts w:asciiTheme="majorHAnsi" w:hAnsiTheme="majorHAnsi" w:cstheme="majorHAnsi"/>
          <w:sz w:val="23"/>
          <w:szCs w:val="23"/>
        </w:rPr>
        <w:t>ZSP</w:t>
      </w:r>
      <w:r w:rsidRPr="004353AB">
        <w:rPr>
          <w:rFonts w:asciiTheme="majorHAnsi" w:hAnsiTheme="majorHAnsi" w:cstheme="majorHAnsi"/>
          <w:sz w:val="23"/>
          <w:szCs w:val="23"/>
        </w:rPr>
        <w:t xml:space="preserve"> – upewnij się, że </w:t>
      </w:r>
      <w:r w:rsidR="00A12591" w:rsidRPr="004353AB">
        <w:rPr>
          <w:rFonts w:asciiTheme="majorHAnsi" w:hAnsiTheme="majorHAnsi" w:cstheme="majorHAnsi"/>
          <w:sz w:val="23"/>
          <w:szCs w:val="23"/>
        </w:rPr>
        <w:t xml:space="preserve">na pewno </w:t>
      </w:r>
      <w:r w:rsidRPr="004353AB">
        <w:rPr>
          <w:rFonts w:asciiTheme="majorHAnsi" w:hAnsiTheme="majorHAnsi" w:cstheme="majorHAnsi"/>
          <w:sz w:val="23"/>
          <w:szCs w:val="23"/>
        </w:rPr>
        <w:t xml:space="preserve">możesz podać te dane. </w:t>
      </w:r>
      <w:r w:rsidR="00A12591" w:rsidRPr="004353AB">
        <w:rPr>
          <w:rFonts w:asciiTheme="majorHAnsi" w:hAnsiTheme="majorHAnsi" w:cstheme="majorHAnsi"/>
          <w:sz w:val="23"/>
          <w:szCs w:val="23"/>
        </w:rPr>
        <w:t>S</w:t>
      </w:r>
      <w:r w:rsidRPr="004353AB">
        <w:rPr>
          <w:rFonts w:asciiTheme="majorHAnsi" w:hAnsiTheme="majorHAnsi" w:cstheme="majorHAnsi"/>
          <w:sz w:val="23"/>
          <w:szCs w:val="23"/>
        </w:rPr>
        <w:t>prawdź:</w:t>
      </w:r>
    </w:p>
    <w:p w14:paraId="3F9250CB" w14:textId="77777777" w:rsidR="00303702" w:rsidRPr="004353AB" w:rsidRDefault="00303702" w:rsidP="009F15D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kto dokładnie prosi Cię o podanie danych – </w:t>
      </w:r>
      <w:r w:rsidR="00A12591" w:rsidRPr="004353AB">
        <w:rPr>
          <w:rFonts w:asciiTheme="majorHAnsi" w:hAnsiTheme="majorHAnsi" w:cstheme="majorHAnsi"/>
          <w:sz w:val="23"/>
          <w:szCs w:val="23"/>
        </w:rPr>
        <w:t xml:space="preserve">jaka </w:t>
      </w:r>
      <w:r w:rsidRPr="004353AB">
        <w:rPr>
          <w:rFonts w:asciiTheme="majorHAnsi" w:hAnsiTheme="majorHAnsi" w:cstheme="majorHAnsi"/>
          <w:sz w:val="23"/>
          <w:szCs w:val="23"/>
        </w:rPr>
        <w:t xml:space="preserve">organizacja, </w:t>
      </w:r>
      <w:r w:rsidR="00A12591" w:rsidRPr="004353AB">
        <w:rPr>
          <w:rFonts w:asciiTheme="majorHAnsi" w:hAnsiTheme="majorHAnsi" w:cstheme="majorHAnsi"/>
          <w:sz w:val="23"/>
          <w:szCs w:val="23"/>
        </w:rPr>
        <w:t xml:space="preserve">zweryfikuj </w:t>
      </w:r>
      <w:r w:rsidRPr="004353AB">
        <w:rPr>
          <w:rFonts w:asciiTheme="majorHAnsi" w:hAnsiTheme="majorHAnsi" w:cstheme="majorHAnsi"/>
          <w:sz w:val="23"/>
          <w:szCs w:val="23"/>
        </w:rPr>
        <w:t>adres e-mail</w:t>
      </w:r>
    </w:p>
    <w:p w14:paraId="6B324433" w14:textId="77777777" w:rsidR="00303702" w:rsidRPr="004353AB" w:rsidRDefault="00303702" w:rsidP="009F15D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w jakim celu masz podać te dane</w:t>
      </w:r>
      <w:r w:rsidR="00A12591" w:rsidRPr="004353AB">
        <w:rPr>
          <w:rFonts w:asciiTheme="majorHAnsi" w:hAnsiTheme="majorHAnsi" w:cstheme="majorHAnsi"/>
          <w:sz w:val="23"/>
          <w:szCs w:val="23"/>
        </w:rPr>
        <w:t xml:space="preserve"> – czy na pewno ten cel jest właściwy</w:t>
      </w:r>
    </w:p>
    <w:p w14:paraId="026F4B2C" w14:textId="1B5C078F" w:rsidR="00303702" w:rsidRPr="004353AB" w:rsidRDefault="004E3699" w:rsidP="009F15D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jeżeli pytającym jest </w:t>
      </w:r>
      <w:r w:rsidR="00303702" w:rsidRPr="004353AB">
        <w:rPr>
          <w:rFonts w:asciiTheme="majorHAnsi" w:hAnsiTheme="majorHAnsi" w:cstheme="majorHAnsi"/>
          <w:sz w:val="23"/>
          <w:szCs w:val="23"/>
        </w:rPr>
        <w:t>organ państw</w:t>
      </w:r>
      <w:r w:rsidRPr="004353AB">
        <w:rPr>
          <w:rFonts w:asciiTheme="majorHAnsi" w:hAnsiTheme="majorHAnsi" w:cstheme="majorHAnsi"/>
          <w:sz w:val="23"/>
          <w:szCs w:val="23"/>
        </w:rPr>
        <w:t>owy – zastanów się, czy</w:t>
      </w:r>
      <w:r w:rsidR="00303702" w:rsidRPr="004353AB">
        <w:rPr>
          <w:rFonts w:asciiTheme="majorHAnsi" w:hAnsiTheme="majorHAnsi" w:cstheme="majorHAnsi"/>
          <w:sz w:val="23"/>
          <w:szCs w:val="23"/>
        </w:rPr>
        <w:t xml:space="preserve"> ma podstawę </w:t>
      </w:r>
      <w:r w:rsidR="00E76768" w:rsidRPr="004353AB">
        <w:rPr>
          <w:rFonts w:asciiTheme="majorHAnsi" w:hAnsiTheme="majorHAnsi" w:cstheme="majorHAnsi"/>
          <w:sz w:val="23"/>
          <w:szCs w:val="23"/>
        </w:rPr>
        <w:t xml:space="preserve">prawną </w:t>
      </w:r>
      <w:r w:rsidR="00303702" w:rsidRPr="004353AB">
        <w:rPr>
          <w:rFonts w:asciiTheme="majorHAnsi" w:hAnsiTheme="majorHAnsi" w:cstheme="majorHAnsi"/>
          <w:sz w:val="23"/>
          <w:szCs w:val="23"/>
        </w:rPr>
        <w:t>żądać takich informacji.</w:t>
      </w:r>
    </w:p>
    <w:p w14:paraId="02A3872B" w14:textId="420331DC" w:rsidR="004E3699" w:rsidRPr="004353AB" w:rsidRDefault="004E3699" w:rsidP="009F15DC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Jeżeli </w:t>
      </w:r>
      <w:r w:rsidR="009A02ED" w:rsidRPr="004353AB">
        <w:rPr>
          <w:rFonts w:asciiTheme="majorHAnsi" w:hAnsiTheme="majorHAnsi" w:cstheme="majorHAnsi"/>
          <w:sz w:val="23"/>
          <w:szCs w:val="23"/>
        </w:rPr>
        <w:t xml:space="preserve">masz wątpliwości, czy na pewno możesz udostępnić określone dane osobowe skontaktuj się mailowo z Inspektorem Ochrony Danych pod adresem </w:t>
      </w:r>
      <w:r w:rsidR="002A0334" w:rsidRPr="004353AB">
        <w:rPr>
          <w:rStyle w:val="Hipercze"/>
          <w:rFonts w:asciiTheme="majorHAnsi" w:hAnsiTheme="majorHAnsi" w:cstheme="majorHAnsi"/>
          <w:sz w:val="23"/>
          <w:szCs w:val="23"/>
        </w:rPr>
        <w:t>inspektor</w:t>
      </w:r>
      <w:r w:rsidR="009A02ED" w:rsidRPr="004353AB">
        <w:rPr>
          <w:rStyle w:val="Hipercze"/>
          <w:rFonts w:asciiTheme="majorHAnsi" w:hAnsiTheme="majorHAnsi" w:cstheme="majorHAnsi"/>
          <w:sz w:val="23"/>
          <w:szCs w:val="23"/>
        </w:rPr>
        <w:t>@</w:t>
      </w:r>
      <w:r w:rsidR="002A0334" w:rsidRPr="004353AB">
        <w:rPr>
          <w:rStyle w:val="Hipercze"/>
          <w:rFonts w:asciiTheme="majorHAnsi" w:hAnsiTheme="majorHAnsi" w:cstheme="majorHAnsi"/>
          <w:sz w:val="23"/>
          <w:szCs w:val="23"/>
        </w:rPr>
        <w:t>coreconsulting.pl</w:t>
      </w:r>
    </w:p>
    <w:p w14:paraId="5685283B" w14:textId="77777777" w:rsidR="00B01CB9" w:rsidRPr="004353AB" w:rsidRDefault="00B01CB9" w:rsidP="009F15DC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br w:type="page"/>
      </w:r>
    </w:p>
    <w:p w14:paraId="4234DAA3" w14:textId="77777777" w:rsidR="0025291A" w:rsidRPr="004353AB" w:rsidRDefault="001A3923" w:rsidP="009F15DC">
      <w:pPr>
        <w:pStyle w:val="Akapitzlist"/>
        <w:numPr>
          <w:ilvl w:val="0"/>
          <w:numId w:val="2"/>
        </w:numPr>
        <w:spacing w:after="0" w:line="360" w:lineRule="auto"/>
        <w:jc w:val="both"/>
        <w:outlineLvl w:val="0"/>
        <w:rPr>
          <w:rFonts w:asciiTheme="majorHAnsi" w:hAnsiTheme="majorHAnsi" w:cstheme="majorHAnsi"/>
          <w:b/>
          <w:sz w:val="23"/>
          <w:szCs w:val="23"/>
        </w:rPr>
      </w:pPr>
      <w:bookmarkStart w:id="3" w:name="_Toc527640327"/>
      <w:r w:rsidRPr="004353AB">
        <w:rPr>
          <w:rFonts w:asciiTheme="majorHAnsi" w:hAnsiTheme="majorHAnsi" w:cstheme="majorHAnsi"/>
          <w:b/>
          <w:sz w:val="23"/>
          <w:szCs w:val="23"/>
        </w:rPr>
        <w:lastRenderedPageBreak/>
        <w:t>WYDAWANIE I ODBIÓR</w:t>
      </w:r>
      <w:r w:rsidR="0025291A" w:rsidRPr="004353AB">
        <w:rPr>
          <w:rFonts w:asciiTheme="majorHAnsi" w:hAnsiTheme="majorHAnsi" w:cstheme="majorHAnsi"/>
          <w:b/>
          <w:sz w:val="23"/>
          <w:szCs w:val="23"/>
        </w:rPr>
        <w:t xml:space="preserve"> SPRZĘTU SŁUŻBOWEGO</w:t>
      </w:r>
      <w:bookmarkEnd w:id="3"/>
    </w:p>
    <w:p w14:paraId="00B481C0" w14:textId="77777777" w:rsidR="00830A17" w:rsidRPr="004353AB" w:rsidRDefault="00830A17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27E250C2" w14:textId="03A0ED3D" w:rsidR="009D5D86" w:rsidRPr="004353AB" w:rsidRDefault="009D5D86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Przez sprzęt służbowy należy rozumieć wszelkie </w:t>
      </w:r>
      <w:r w:rsidRPr="004353AB">
        <w:rPr>
          <w:rFonts w:asciiTheme="majorHAnsi" w:hAnsiTheme="majorHAnsi" w:cstheme="majorHAnsi"/>
          <w:b/>
          <w:sz w:val="23"/>
          <w:szCs w:val="23"/>
        </w:rPr>
        <w:t>nośniki danych,</w:t>
      </w:r>
      <w:r w:rsidRPr="004353AB">
        <w:rPr>
          <w:rFonts w:asciiTheme="majorHAnsi" w:hAnsiTheme="majorHAnsi" w:cstheme="majorHAnsi"/>
          <w:sz w:val="23"/>
          <w:szCs w:val="23"/>
        </w:rPr>
        <w:t xml:space="preserve"> czyli przykładowo (choć nie wyłącznie) </w:t>
      </w:r>
      <w:r w:rsidRPr="004353AB">
        <w:rPr>
          <w:rFonts w:asciiTheme="majorHAnsi" w:hAnsiTheme="majorHAnsi" w:cstheme="majorHAnsi"/>
          <w:b/>
          <w:sz w:val="23"/>
          <w:szCs w:val="23"/>
        </w:rPr>
        <w:t xml:space="preserve">pendrive’y, zewnętrzne dyski, </w:t>
      </w:r>
      <w:r w:rsidR="001A15DA" w:rsidRPr="004353AB">
        <w:rPr>
          <w:rFonts w:asciiTheme="majorHAnsi" w:hAnsiTheme="majorHAnsi" w:cstheme="majorHAnsi"/>
          <w:b/>
          <w:sz w:val="23"/>
          <w:szCs w:val="23"/>
        </w:rPr>
        <w:t>kom</w:t>
      </w:r>
      <w:r w:rsidR="00E76768" w:rsidRPr="004353AB">
        <w:rPr>
          <w:rFonts w:asciiTheme="majorHAnsi" w:hAnsiTheme="majorHAnsi" w:cstheme="majorHAnsi"/>
          <w:b/>
          <w:sz w:val="23"/>
          <w:szCs w:val="23"/>
        </w:rPr>
        <w:t>p</w:t>
      </w:r>
      <w:r w:rsidR="001A15DA" w:rsidRPr="004353AB">
        <w:rPr>
          <w:rFonts w:asciiTheme="majorHAnsi" w:hAnsiTheme="majorHAnsi" w:cstheme="majorHAnsi"/>
          <w:b/>
          <w:sz w:val="23"/>
          <w:szCs w:val="23"/>
        </w:rPr>
        <w:t>utery stacjonarne,</w:t>
      </w:r>
      <w:r w:rsidR="00141A52" w:rsidRPr="004353AB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Pr="004353AB">
        <w:rPr>
          <w:rFonts w:asciiTheme="majorHAnsi" w:hAnsiTheme="majorHAnsi" w:cstheme="majorHAnsi"/>
          <w:b/>
          <w:sz w:val="23"/>
          <w:szCs w:val="23"/>
        </w:rPr>
        <w:t xml:space="preserve">laptopy, </w:t>
      </w:r>
      <w:r w:rsidR="001A15DA" w:rsidRPr="004353AB">
        <w:rPr>
          <w:rFonts w:asciiTheme="majorHAnsi" w:hAnsiTheme="majorHAnsi" w:cstheme="majorHAnsi"/>
          <w:b/>
          <w:sz w:val="23"/>
          <w:szCs w:val="23"/>
        </w:rPr>
        <w:t xml:space="preserve">tablety, </w:t>
      </w:r>
      <w:r w:rsidRPr="004353AB">
        <w:rPr>
          <w:rFonts w:asciiTheme="majorHAnsi" w:hAnsiTheme="majorHAnsi" w:cstheme="majorHAnsi"/>
          <w:b/>
          <w:sz w:val="23"/>
          <w:szCs w:val="23"/>
        </w:rPr>
        <w:t>telefony</w:t>
      </w:r>
      <w:r w:rsidR="0025291A" w:rsidRPr="004353AB">
        <w:rPr>
          <w:rFonts w:asciiTheme="majorHAnsi" w:hAnsiTheme="majorHAnsi" w:cstheme="majorHAnsi"/>
          <w:sz w:val="23"/>
          <w:szCs w:val="23"/>
        </w:rPr>
        <w:t>, które</w:t>
      </w:r>
      <w:r w:rsidR="0025291A" w:rsidRPr="004353AB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25291A" w:rsidRPr="004353AB">
        <w:rPr>
          <w:rFonts w:asciiTheme="majorHAnsi" w:hAnsiTheme="majorHAnsi" w:cstheme="majorHAnsi"/>
          <w:sz w:val="23"/>
          <w:szCs w:val="23"/>
        </w:rPr>
        <w:t xml:space="preserve">zostały </w:t>
      </w:r>
      <w:r w:rsidR="00860258" w:rsidRPr="004353AB">
        <w:rPr>
          <w:rFonts w:asciiTheme="majorHAnsi" w:hAnsiTheme="majorHAnsi" w:cstheme="majorHAnsi"/>
          <w:sz w:val="23"/>
          <w:szCs w:val="23"/>
        </w:rPr>
        <w:t xml:space="preserve">przygotowane przez </w:t>
      </w:r>
      <w:r w:rsidR="00BA499B">
        <w:rPr>
          <w:rFonts w:asciiTheme="majorHAnsi" w:hAnsiTheme="majorHAnsi" w:cstheme="majorHAnsi"/>
          <w:sz w:val="23"/>
          <w:szCs w:val="23"/>
        </w:rPr>
        <w:t>ZSP</w:t>
      </w:r>
      <w:r w:rsidR="00860258" w:rsidRPr="004353AB">
        <w:rPr>
          <w:rFonts w:asciiTheme="majorHAnsi" w:hAnsiTheme="majorHAnsi" w:cstheme="majorHAnsi"/>
          <w:sz w:val="23"/>
          <w:szCs w:val="23"/>
        </w:rPr>
        <w:t>.</w:t>
      </w:r>
      <w:r w:rsidR="0025291A" w:rsidRPr="004353AB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Pr="004353AB">
        <w:rPr>
          <w:rFonts w:asciiTheme="majorHAnsi" w:hAnsiTheme="majorHAnsi" w:cstheme="majorHAnsi"/>
          <w:b/>
          <w:sz w:val="23"/>
          <w:szCs w:val="23"/>
        </w:rPr>
        <w:t xml:space="preserve"> </w:t>
      </w:r>
    </w:p>
    <w:p w14:paraId="3040EA2F" w14:textId="77777777" w:rsidR="00830A17" w:rsidRPr="004353AB" w:rsidRDefault="00830A17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4564EBE5" w14:textId="77777777" w:rsidR="009066CC" w:rsidRPr="004353AB" w:rsidRDefault="009066CC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>Wydawanie sprzętu służbowego pracownikowi</w:t>
      </w:r>
    </w:p>
    <w:p w14:paraId="4BBA9814" w14:textId="77777777" w:rsidR="00830A17" w:rsidRPr="004353AB" w:rsidRDefault="00830A17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50691E5E" w14:textId="38068BF3" w:rsidR="009066CC" w:rsidRPr="004353AB" w:rsidRDefault="009066CC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Przed wydaniem sprzętu służbowego </w:t>
      </w:r>
      <w:r w:rsidR="007462E1" w:rsidRPr="004353AB">
        <w:rPr>
          <w:rFonts w:asciiTheme="majorHAnsi" w:hAnsiTheme="majorHAnsi" w:cstheme="majorHAnsi"/>
          <w:sz w:val="23"/>
          <w:szCs w:val="23"/>
        </w:rPr>
        <w:t>przedstawiciel</w:t>
      </w:r>
      <w:r w:rsidRPr="004353AB">
        <w:rPr>
          <w:rFonts w:asciiTheme="majorHAnsi" w:hAnsiTheme="majorHAnsi" w:cstheme="majorHAnsi"/>
          <w:sz w:val="23"/>
          <w:szCs w:val="23"/>
        </w:rPr>
        <w:t xml:space="preserve"> </w:t>
      </w:r>
      <w:r w:rsidR="00BA499B">
        <w:rPr>
          <w:rFonts w:asciiTheme="majorHAnsi" w:hAnsiTheme="majorHAnsi" w:cstheme="majorHAnsi"/>
          <w:sz w:val="23"/>
          <w:szCs w:val="23"/>
        </w:rPr>
        <w:t>ZSP</w:t>
      </w:r>
      <w:r w:rsidR="00B9615E" w:rsidRPr="004353AB">
        <w:rPr>
          <w:rFonts w:asciiTheme="majorHAnsi" w:hAnsiTheme="majorHAnsi" w:cstheme="majorHAnsi"/>
          <w:sz w:val="23"/>
          <w:szCs w:val="23"/>
        </w:rPr>
        <w:t xml:space="preserve"> odpowiedzialny za wydanie sprzętu</w:t>
      </w:r>
      <w:r w:rsidR="009F65CC" w:rsidRPr="004353AB">
        <w:rPr>
          <w:rFonts w:asciiTheme="majorHAnsi" w:hAnsiTheme="majorHAnsi" w:cstheme="majorHAnsi"/>
          <w:sz w:val="23"/>
          <w:szCs w:val="23"/>
        </w:rPr>
        <w:t xml:space="preserve"> powinien</w:t>
      </w:r>
      <w:r w:rsidRPr="004353AB">
        <w:rPr>
          <w:rFonts w:asciiTheme="majorHAnsi" w:hAnsiTheme="majorHAnsi" w:cstheme="majorHAnsi"/>
          <w:sz w:val="23"/>
          <w:szCs w:val="23"/>
        </w:rPr>
        <w:t>:</w:t>
      </w:r>
    </w:p>
    <w:p w14:paraId="6BBED396" w14:textId="77777777" w:rsidR="009066CC" w:rsidRPr="004353AB" w:rsidRDefault="009066CC" w:rsidP="009F15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upewnić się, </w:t>
      </w:r>
      <w:r w:rsidR="00605057" w:rsidRPr="004353AB">
        <w:rPr>
          <w:rFonts w:asciiTheme="majorHAnsi" w:hAnsiTheme="majorHAnsi" w:cstheme="majorHAnsi"/>
          <w:sz w:val="23"/>
          <w:szCs w:val="23"/>
        </w:rPr>
        <w:t>że pracownik</w:t>
      </w:r>
      <w:r w:rsidR="004B3AD7" w:rsidRPr="004353AB">
        <w:rPr>
          <w:rFonts w:asciiTheme="majorHAnsi" w:hAnsiTheme="majorHAnsi" w:cstheme="majorHAnsi"/>
          <w:sz w:val="23"/>
          <w:szCs w:val="23"/>
        </w:rPr>
        <w:t>, który otrzyma sprzęt</w:t>
      </w:r>
      <w:r w:rsidR="00605057" w:rsidRPr="004353AB">
        <w:rPr>
          <w:rFonts w:asciiTheme="majorHAnsi" w:hAnsiTheme="majorHAnsi" w:cstheme="majorHAnsi"/>
          <w:sz w:val="23"/>
          <w:szCs w:val="23"/>
        </w:rPr>
        <w:t xml:space="preserve"> nie będzie miał dostępu do</w:t>
      </w:r>
      <w:r w:rsidRPr="004353AB">
        <w:rPr>
          <w:rFonts w:asciiTheme="majorHAnsi" w:hAnsiTheme="majorHAnsi" w:cstheme="majorHAnsi"/>
          <w:sz w:val="23"/>
          <w:szCs w:val="23"/>
        </w:rPr>
        <w:t xml:space="preserve"> jakichkolwiek danych po poprzednim pracowniku, który z niego korzystał</w:t>
      </w:r>
      <w:r w:rsidR="00D80F9E" w:rsidRPr="004353AB">
        <w:rPr>
          <w:rFonts w:asciiTheme="majorHAnsi" w:hAnsiTheme="majorHAnsi" w:cstheme="majorHAnsi"/>
          <w:sz w:val="23"/>
          <w:szCs w:val="23"/>
        </w:rPr>
        <w:t xml:space="preserve">, chyba że taki dostęp jest niezbędny do realizacji </w:t>
      </w:r>
      <w:r w:rsidR="004472E9" w:rsidRPr="004353AB">
        <w:rPr>
          <w:rFonts w:asciiTheme="majorHAnsi" w:hAnsiTheme="majorHAnsi" w:cstheme="majorHAnsi"/>
          <w:sz w:val="23"/>
          <w:szCs w:val="23"/>
        </w:rPr>
        <w:t>obowiązków służbowych tego pracownika</w:t>
      </w:r>
      <w:r w:rsidRPr="004353AB">
        <w:rPr>
          <w:rFonts w:asciiTheme="majorHAnsi" w:hAnsiTheme="majorHAnsi" w:cstheme="majorHAnsi"/>
          <w:sz w:val="23"/>
          <w:szCs w:val="23"/>
        </w:rPr>
        <w:t>;</w:t>
      </w:r>
    </w:p>
    <w:p w14:paraId="12C820B9" w14:textId="77777777" w:rsidR="009066CC" w:rsidRPr="004353AB" w:rsidRDefault="00605057" w:rsidP="009F15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zapewnić, aby na </w:t>
      </w:r>
      <w:r w:rsidR="009F65CC" w:rsidRPr="004353AB">
        <w:rPr>
          <w:rFonts w:asciiTheme="majorHAnsi" w:hAnsiTheme="majorHAnsi" w:cstheme="majorHAnsi"/>
          <w:sz w:val="23"/>
          <w:szCs w:val="23"/>
        </w:rPr>
        <w:t>sprzęcie zostało ustanowione</w:t>
      </w:r>
    </w:p>
    <w:p w14:paraId="229C1D2B" w14:textId="4E3E4F22" w:rsidR="009066CC" w:rsidRPr="004353AB" w:rsidRDefault="009066CC" w:rsidP="009F15D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hasło dostępu do odblokowania telefonu (z wyłączeniem odczytu linii papilarnych)</w:t>
      </w:r>
      <w:r w:rsidR="00B9615E" w:rsidRPr="004353AB">
        <w:rPr>
          <w:rFonts w:asciiTheme="majorHAnsi" w:hAnsiTheme="majorHAnsi" w:cstheme="majorHAnsi"/>
          <w:sz w:val="23"/>
          <w:szCs w:val="23"/>
        </w:rPr>
        <w:t xml:space="preserve"> – w przypadku telefonów komórkowych</w:t>
      </w:r>
    </w:p>
    <w:p w14:paraId="5A17CACB" w14:textId="3631FF2A" w:rsidR="009066CC" w:rsidRPr="004353AB" w:rsidRDefault="009066CC" w:rsidP="009F15D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hasło dostępu do konta na komputerze</w:t>
      </w:r>
      <w:r w:rsidR="00B9615E" w:rsidRPr="004353AB">
        <w:rPr>
          <w:rFonts w:asciiTheme="majorHAnsi" w:hAnsiTheme="majorHAnsi" w:cstheme="majorHAnsi"/>
          <w:sz w:val="23"/>
          <w:szCs w:val="23"/>
        </w:rPr>
        <w:t xml:space="preserve"> – w przypadku komputerów</w:t>
      </w:r>
      <w:r w:rsidRPr="004353AB">
        <w:rPr>
          <w:rFonts w:asciiTheme="majorHAnsi" w:hAnsiTheme="majorHAnsi" w:cstheme="majorHAnsi"/>
          <w:sz w:val="23"/>
          <w:szCs w:val="23"/>
        </w:rPr>
        <w:t>,</w:t>
      </w:r>
    </w:p>
    <w:p w14:paraId="5DCBB538" w14:textId="100628C8" w:rsidR="009066CC" w:rsidRPr="004353AB" w:rsidRDefault="009066CC" w:rsidP="009F15D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hasło dostępu do folderów lub plików </w:t>
      </w:r>
      <w:r w:rsidR="00B9615E" w:rsidRPr="004353AB">
        <w:rPr>
          <w:rFonts w:asciiTheme="majorHAnsi" w:hAnsiTheme="majorHAnsi" w:cstheme="majorHAnsi"/>
          <w:sz w:val="23"/>
          <w:szCs w:val="23"/>
        </w:rPr>
        <w:t>– w przypadku</w:t>
      </w:r>
      <w:r w:rsidRPr="004353AB">
        <w:rPr>
          <w:rFonts w:asciiTheme="majorHAnsi" w:hAnsiTheme="majorHAnsi" w:cstheme="majorHAnsi"/>
          <w:sz w:val="23"/>
          <w:szCs w:val="23"/>
        </w:rPr>
        <w:t xml:space="preserve"> nośnik</w:t>
      </w:r>
      <w:r w:rsidR="00B9615E" w:rsidRPr="004353AB">
        <w:rPr>
          <w:rFonts w:asciiTheme="majorHAnsi" w:hAnsiTheme="majorHAnsi" w:cstheme="majorHAnsi"/>
          <w:sz w:val="23"/>
          <w:szCs w:val="23"/>
        </w:rPr>
        <w:t>ów</w:t>
      </w:r>
      <w:r w:rsidRPr="004353AB">
        <w:rPr>
          <w:rFonts w:asciiTheme="majorHAnsi" w:hAnsiTheme="majorHAnsi" w:cstheme="majorHAnsi"/>
          <w:sz w:val="23"/>
          <w:szCs w:val="23"/>
        </w:rPr>
        <w:t xml:space="preserve"> danych takich jak pendrive, zewnętrzny dysk, płyty CD.</w:t>
      </w:r>
    </w:p>
    <w:p w14:paraId="6AF41FA0" w14:textId="77777777" w:rsidR="00830A17" w:rsidRPr="004353AB" w:rsidRDefault="00830A17" w:rsidP="00830A17">
      <w:pPr>
        <w:pStyle w:val="Akapitzlist"/>
        <w:spacing w:after="0" w:line="360" w:lineRule="auto"/>
        <w:ind w:left="1440"/>
        <w:jc w:val="both"/>
        <w:rPr>
          <w:rFonts w:asciiTheme="majorHAnsi" w:hAnsiTheme="majorHAnsi" w:cstheme="majorHAnsi"/>
          <w:sz w:val="23"/>
          <w:szCs w:val="23"/>
        </w:rPr>
      </w:pPr>
    </w:p>
    <w:p w14:paraId="326E27C0" w14:textId="02AAF52C" w:rsidR="000E3DDB" w:rsidRPr="004353AB" w:rsidRDefault="00BA499B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ZSP</w:t>
      </w:r>
      <w:r w:rsidR="000E3DDB" w:rsidRPr="004353AB">
        <w:rPr>
          <w:rFonts w:asciiTheme="majorHAnsi" w:hAnsiTheme="majorHAnsi" w:cstheme="majorHAnsi"/>
          <w:sz w:val="23"/>
          <w:szCs w:val="23"/>
        </w:rPr>
        <w:t xml:space="preserve"> zobowiązan</w:t>
      </w:r>
      <w:r w:rsidR="00D837B6">
        <w:rPr>
          <w:rFonts w:asciiTheme="majorHAnsi" w:hAnsiTheme="majorHAnsi" w:cstheme="majorHAnsi"/>
          <w:sz w:val="23"/>
          <w:szCs w:val="23"/>
        </w:rPr>
        <w:t>y</w:t>
      </w:r>
      <w:r w:rsidR="000E3DDB" w:rsidRPr="004353AB">
        <w:rPr>
          <w:rFonts w:asciiTheme="majorHAnsi" w:hAnsiTheme="majorHAnsi" w:cstheme="majorHAnsi"/>
          <w:sz w:val="23"/>
          <w:szCs w:val="23"/>
        </w:rPr>
        <w:t xml:space="preserve"> jest prowadzić rejestr określający – jaki komputer (o jakiej nazwie i numerze seryjnym) został wydany jakiemu pracownikowi, tak by móc przyporządkować wydawany sprzęt do konkretnej osoby.</w:t>
      </w:r>
    </w:p>
    <w:p w14:paraId="46F7B682" w14:textId="77777777" w:rsidR="00830A17" w:rsidRPr="004353AB" w:rsidRDefault="00830A17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481D5BDF" w14:textId="77777777" w:rsidR="009D5D86" w:rsidRPr="004353AB" w:rsidRDefault="009D5D86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 xml:space="preserve">Przyjmowanie sprzętu służbowego </w:t>
      </w:r>
      <w:r w:rsidR="006D4ED8" w:rsidRPr="004353AB">
        <w:rPr>
          <w:rFonts w:asciiTheme="majorHAnsi" w:hAnsiTheme="majorHAnsi" w:cstheme="majorHAnsi"/>
          <w:b/>
          <w:sz w:val="23"/>
          <w:szCs w:val="23"/>
        </w:rPr>
        <w:t>do utylizacji lub do odprzedaży</w:t>
      </w:r>
    </w:p>
    <w:p w14:paraId="295A5799" w14:textId="77777777" w:rsidR="00830A17" w:rsidRPr="004353AB" w:rsidRDefault="00830A17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9DF5D68" w14:textId="06E11EFD" w:rsidR="009D5D86" w:rsidRPr="004353AB" w:rsidRDefault="009D5D86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 xml:space="preserve">Jeżeli do </w:t>
      </w:r>
      <w:r w:rsidR="00B32CF9" w:rsidRPr="004353AB">
        <w:rPr>
          <w:rFonts w:asciiTheme="majorHAnsi" w:hAnsiTheme="majorHAnsi" w:cstheme="majorHAnsi"/>
          <w:sz w:val="23"/>
          <w:szCs w:val="23"/>
        </w:rPr>
        <w:t>informatyka lub innego pracownika administracji</w:t>
      </w:r>
      <w:r w:rsidRPr="004353AB">
        <w:rPr>
          <w:rFonts w:asciiTheme="majorHAnsi" w:hAnsiTheme="majorHAnsi" w:cstheme="majorHAnsi"/>
          <w:sz w:val="23"/>
          <w:szCs w:val="23"/>
        </w:rPr>
        <w:t xml:space="preserve"> </w:t>
      </w:r>
      <w:r w:rsidR="006D4ED8" w:rsidRPr="004353AB">
        <w:rPr>
          <w:rFonts w:asciiTheme="majorHAnsi" w:hAnsiTheme="majorHAnsi" w:cstheme="majorHAnsi"/>
          <w:sz w:val="23"/>
          <w:szCs w:val="23"/>
        </w:rPr>
        <w:t xml:space="preserve">trafia jakikolwiek </w:t>
      </w:r>
      <w:r w:rsidRPr="004353AB">
        <w:rPr>
          <w:rFonts w:asciiTheme="majorHAnsi" w:hAnsiTheme="majorHAnsi" w:cstheme="majorHAnsi"/>
          <w:sz w:val="23"/>
          <w:szCs w:val="23"/>
        </w:rPr>
        <w:t xml:space="preserve">sprzęt </w:t>
      </w:r>
      <w:r w:rsidR="00740AAB" w:rsidRPr="004353AB">
        <w:rPr>
          <w:rFonts w:asciiTheme="majorHAnsi" w:hAnsiTheme="majorHAnsi" w:cstheme="majorHAnsi"/>
          <w:sz w:val="23"/>
          <w:szCs w:val="23"/>
        </w:rPr>
        <w:t xml:space="preserve">służbowy </w:t>
      </w:r>
      <w:r w:rsidR="006D4ED8" w:rsidRPr="004353AB">
        <w:rPr>
          <w:rFonts w:asciiTheme="majorHAnsi" w:hAnsiTheme="majorHAnsi" w:cstheme="majorHAnsi"/>
          <w:sz w:val="23"/>
          <w:szCs w:val="23"/>
        </w:rPr>
        <w:t xml:space="preserve">w celu </w:t>
      </w:r>
      <w:r w:rsidR="00B917D0" w:rsidRPr="004353AB">
        <w:rPr>
          <w:rFonts w:asciiTheme="majorHAnsi" w:hAnsiTheme="majorHAnsi" w:cstheme="majorHAnsi"/>
          <w:sz w:val="23"/>
          <w:szCs w:val="23"/>
        </w:rPr>
        <w:t>jego utylizacji lub odprzedaży (nawet temu samemu pracownikowi, który wcześniej z tego sprzętu korzystał)</w:t>
      </w:r>
      <w:r w:rsidRPr="004353AB">
        <w:rPr>
          <w:rFonts w:asciiTheme="majorHAnsi" w:hAnsiTheme="majorHAnsi" w:cstheme="majorHAnsi"/>
          <w:sz w:val="23"/>
          <w:szCs w:val="23"/>
        </w:rPr>
        <w:t>, należy</w:t>
      </w:r>
      <w:r w:rsidR="00DF607E" w:rsidRPr="004353AB">
        <w:rPr>
          <w:rFonts w:asciiTheme="majorHAnsi" w:hAnsiTheme="majorHAnsi" w:cstheme="majorHAnsi"/>
          <w:sz w:val="23"/>
          <w:szCs w:val="23"/>
        </w:rPr>
        <w:t xml:space="preserve"> </w:t>
      </w:r>
      <w:r w:rsidR="00B917D0" w:rsidRPr="004353AB">
        <w:rPr>
          <w:rFonts w:asciiTheme="majorHAnsi" w:hAnsiTheme="majorHAnsi" w:cstheme="majorHAnsi"/>
          <w:sz w:val="23"/>
          <w:szCs w:val="23"/>
        </w:rPr>
        <w:t>za</w:t>
      </w:r>
      <w:r w:rsidRPr="004353AB">
        <w:rPr>
          <w:rFonts w:asciiTheme="majorHAnsi" w:hAnsiTheme="majorHAnsi" w:cstheme="majorHAnsi"/>
          <w:sz w:val="23"/>
          <w:szCs w:val="23"/>
        </w:rPr>
        <w:t xml:space="preserve">pewnić </w:t>
      </w:r>
      <w:r w:rsidR="00B917D0" w:rsidRPr="004353AB">
        <w:rPr>
          <w:rFonts w:asciiTheme="majorHAnsi" w:hAnsiTheme="majorHAnsi" w:cstheme="majorHAnsi"/>
          <w:sz w:val="23"/>
          <w:szCs w:val="23"/>
        </w:rPr>
        <w:t>trwałe i</w:t>
      </w:r>
      <w:r w:rsidR="00DF607E" w:rsidRPr="004353AB">
        <w:rPr>
          <w:rFonts w:asciiTheme="majorHAnsi" w:hAnsiTheme="majorHAnsi" w:cstheme="majorHAnsi"/>
          <w:sz w:val="23"/>
          <w:szCs w:val="23"/>
        </w:rPr>
        <w:t> </w:t>
      </w:r>
      <w:r w:rsidR="00B917D0" w:rsidRPr="004353AB">
        <w:rPr>
          <w:rFonts w:asciiTheme="majorHAnsi" w:hAnsiTheme="majorHAnsi" w:cstheme="majorHAnsi"/>
          <w:sz w:val="23"/>
          <w:szCs w:val="23"/>
        </w:rPr>
        <w:t>nieodwracalne</w:t>
      </w:r>
      <w:r w:rsidRPr="004353AB">
        <w:rPr>
          <w:rFonts w:asciiTheme="majorHAnsi" w:hAnsiTheme="majorHAnsi" w:cstheme="majorHAnsi"/>
          <w:sz w:val="23"/>
          <w:szCs w:val="23"/>
        </w:rPr>
        <w:t xml:space="preserve"> usunięcia danych </w:t>
      </w:r>
      <w:r w:rsidR="00B917D0" w:rsidRPr="004353AB">
        <w:rPr>
          <w:rFonts w:asciiTheme="majorHAnsi" w:hAnsiTheme="majorHAnsi" w:cstheme="majorHAnsi"/>
          <w:sz w:val="23"/>
          <w:szCs w:val="23"/>
        </w:rPr>
        <w:t>zawartych na tym urządzeniu</w:t>
      </w:r>
      <w:r w:rsidR="00DF607E" w:rsidRPr="004353AB">
        <w:rPr>
          <w:rFonts w:asciiTheme="majorHAnsi" w:hAnsiTheme="majorHAnsi" w:cstheme="majorHAnsi"/>
          <w:sz w:val="23"/>
          <w:szCs w:val="23"/>
        </w:rPr>
        <w:t xml:space="preserve">, w tym </w:t>
      </w:r>
      <w:r w:rsidRPr="004353AB">
        <w:rPr>
          <w:rFonts w:asciiTheme="majorHAnsi" w:hAnsiTheme="majorHAnsi" w:cstheme="majorHAnsi"/>
          <w:sz w:val="23"/>
          <w:szCs w:val="23"/>
        </w:rPr>
        <w:t>kontakty, SMS-y, historię połączeń, pobrane pliki (w</w:t>
      </w:r>
      <w:r w:rsidR="00C9463A" w:rsidRPr="004353AB">
        <w:rPr>
          <w:rFonts w:asciiTheme="majorHAnsi" w:hAnsiTheme="majorHAnsi" w:cstheme="majorHAnsi"/>
          <w:sz w:val="23"/>
          <w:szCs w:val="23"/>
        </w:rPr>
        <w:t> </w:t>
      </w:r>
      <w:r w:rsidRPr="004353AB">
        <w:rPr>
          <w:rFonts w:asciiTheme="majorHAnsi" w:hAnsiTheme="majorHAnsi" w:cstheme="majorHAnsi"/>
          <w:sz w:val="23"/>
          <w:szCs w:val="23"/>
        </w:rPr>
        <w:t xml:space="preserve">tym </w:t>
      </w:r>
      <w:r w:rsidRPr="004353AB">
        <w:rPr>
          <w:rFonts w:asciiTheme="majorHAnsi" w:hAnsiTheme="majorHAnsi" w:cstheme="majorHAnsi"/>
          <w:i/>
          <w:sz w:val="23"/>
          <w:szCs w:val="23"/>
        </w:rPr>
        <w:t>cookies</w:t>
      </w:r>
      <w:r w:rsidRPr="004353AB">
        <w:rPr>
          <w:rFonts w:asciiTheme="majorHAnsi" w:hAnsiTheme="majorHAnsi" w:cstheme="majorHAnsi"/>
          <w:sz w:val="23"/>
          <w:szCs w:val="23"/>
        </w:rPr>
        <w:t xml:space="preserve">), historię przeglądania, na dysku twardym lub karcie SD itp. </w:t>
      </w:r>
    </w:p>
    <w:p w14:paraId="590F0392" w14:textId="77777777" w:rsidR="00740AAB" w:rsidRPr="004353AB" w:rsidRDefault="00740AAB" w:rsidP="009F15DC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br w:type="page"/>
      </w:r>
    </w:p>
    <w:p w14:paraId="3008D8FF" w14:textId="77777777" w:rsidR="009D5D86" w:rsidRPr="004353AB" w:rsidRDefault="009D5D86" w:rsidP="009F15DC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5E798A1F" w14:textId="77777777" w:rsidR="004309D6" w:rsidRPr="004353AB" w:rsidRDefault="00BD27B6" w:rsidP="009F15DC">
      <w:pPr>
        <w:pStyle w:val="Akapitzlist"/>
        <w:numPr>
          <w:ilvl w:val="0"/>
          <w:numId w:val="2"/>
        </w:numPr>
        <w:spacing w:after="0" w:line="360" w:lineRule="auto"/>
        <w:jc w:val="both"/>
        <w:outlineLvl w:val="0"/>
        <w:rPr>
          <w:rFonts w:asciiTheme="majorHAnsi" w:hAnsiTheme="majorHAnsi" w:cstheme="majorHAnsi"/>
          <w:b/>
          <w:sz w:val="23"/>
          <w:szCs w:val="23"/>
        </w:rPr>
      </w:pPr>
      <w:bookmarkStart w:id="4" w:name="_Toc527640328"/>
      <w:r w:rsidRPr="004353AB">
        <w:rPr>
          <w:rFonts w:asciiTheme="majorHAnsi" w:hAnsiTheme="majorHAnsi" w:cstheme="majorHAnsi"/>
          <w:b/>
          <w:sz w:val="23"/>
          <w:szCs w:val="23"/>
        </w:rPr>
        <w:t>JAK DZIAŁAĆ NA WYPADEK INCYDEN</w:t>
      </w:r>
      <w:r w:rsidR="007E1689" w:rsidRPr="004353AB">
        <w:rPr>
          <w:rFonts w:asciiTheme="majorHAnsi" w:hAnsiTheme="majorHAnsi" w:cstheme="majorHAnsi"/>
          <w:b/>
          <w:sz w:val="23"/>
          <w:szCs w:val="23"/>
        </w:rPr>
        <w:t>TU BEZPIECZEŃSTWA</w:t>
      </w:r>
      <w:bookmarkEnd w:id="4"/>
    </w:p>
    <w:p w14:paraId="77B4BF25" w14:textId="77777777" w:rsidR="00C9463A" w:rsidRPr="004353AB" w:rsidRDefault="00C9463A" w:rsidP="00C9463A">
      <w:pPr>
        <w:pStyle w:val="Akapitzlist"/>
        <w:spacing w:after="0" w:line="360" w:lineRule="auto"/>
        <w:jc w:val="both"/>
        <w:outlineLvl w:val="0"/>
        <w:rPr>
          <w:rFonts w:asciiTheme="majorHAnsi" w:hAnsiTheme="majorHAnsi" w:cstheme="majorHAnsi"/>
          <w:b/>
          <w:sz w:val="23"/>
          <w:szCs w:val="23"/>
        </w:rPr>
      </w:pPr>
    </w:p>
    <w:p w14:paraId="6C15E041" w14:textId="77777777" w:rsidR="000C68C2" w:rsidRPr="004353AB" w:rsidRDefault="000C68C2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 xml:space="preserve">Incydent </w:t>
      </w:r>
      <w:r w:rsidRPr="004353AB">
        <w:rPr>
          <w:rFonts w:asciiTheme="majorHAnsi" w:hAnsiTheme="majorHAnsi" w:cstheme="majorHAnsi"/>
          <w:sz w:val="23"/>
          <w:szCs w:val="23"/>
        </w:rPr>
        <w:t>– sytuacja lub zdarzenie, które wiąże się z co najmniej jednym z następujących skutków:</w:t>
      </w:r>
    </w:p>
    <w:p w14:paraId="1E491A85" w14:textId="77777777" w:rsidR="000C68C2" w:rsidRPr="004353AB" w:rsidRDefault="000C68C2" w:rsidP="009F15D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bezpowrotna utrata danych osobowych (np. zniszczenie dysku, który nie ma kopii zapasowej)</w:t>
      </w:r>
    </w:p>
    <w:p w14:paraId="758B325C" w14:textId="77777777" w:rsidR="000C68C2" w:rsidRPr="004353AB" w:rsidRDefault="000C68C2" w:rsidP="009F15D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wyciek danych osobowych (uzyskanie dostępu do danych osobowych przez osobę nieuprawnioną)</w:t>
      </w:r>
    </w:p>
    <w:p w14:paraId="7817EFA6" w14:textId="2C7D09BE" w:rsidR="000C68C2" w:rsidRPr="004353AB" w:rsidRDefault="000C68C2" w:rsidP="009F15D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naruszenie integralności danych (doszło do nieautoryzowanych zmian w bazach danych, które np.</w:t>
      </w:r>
      <w:r w:rsidR="000F069A" w:rsidRPr="004353AB">
        <w:rPr>
          <w:rFonts w:asciiTheme="majorHAnsi" w:hAnsiTheme="majorHAnsi" w:cstheme="majorHAnsi"/>
          <w:sz w:val="23"/>
          <w:szCs w:val="23"/>
        </w:rPr>
        <w:t> </w:t>
      </w:r>
      <w:r w:rsidRPr="004353AB">
        <w:rPr>
          <w:rFonts w:asciiTheme="majorHAnsi" w:hAnsiTheme="majorHAnsi" w:cstheme="majorHAnsi"/>
          <w:sz w:val="23"/>
          <w:szCs w:val="23"/>
        </w:rPr>
        <w:t>skutkują brakiem możliwości stwierdzenia prawidłowości danych).</w:t>
      </w:r>
    </w:p>
    <w:p w14:paraId="4951B9CD" w14:textId="77777777" w:rsidR="00C9463A" w:rsidRPr="004353AB" w:rsidRDefault="00C9463A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5F51C91C" w14:textId="77777777" w:rsidR="000C68C2" w:rsidRPr="004353AB" w:rsidRDefault="000C68C2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sz w:val="23"/>
          <w:szCs w:val="23"/>
        </w:rPr>
        <w:t>W przypadku podejrzenia wystąpienia incydentu przyjmuje się następujące reguły działania:</w:t>
      </w:r>
    </w:p>
    <w:p w14:paraId="5F9D16A1" w14:textId="77777777" w:rsidR="00C9463A" w:rsidRPr="004353AB" w:rsidRDefault="00C9463A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287A0810" w14:textId="4F5BCF67" w:rsidR="000C68C2" w:rsidRPr="004353AB" w:rsidRDefault="000C68C2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>Krok 1</w:t>
      </w:r>
      <w:r w:rsidRPr="004353AB">
        <w:rPr>
          <w:rFonts w:asciiTheme="majorHAnsi" w:hAnsiTheme="majorHAnsi" w:cstheme="majorHAnsi"/>
          <w:sz w:val="23"/>
          <w:szCs w:val="23"/>
        </w:rPr>
        <w:t xml:space="preserve"> – pracownik, który stwierdzi ryzyko incydentu, niezwłocznie zabezpiecza dane przed dalszym wyciekiem/zniszczeniem przy jednoczesnym zachowaniu danych dot. </w:t>
      </w:r>
      <w:r w:rsidRPr="004353AB">
        <w:rPr>
          <w:rFonts w:asciiTheme="majorHAnsi" w:hAnsiTheme="majorHAnsi" w:cstheme="majorHAnsi"/>
          <w:b/>
          <w:bCs/>
          <w:sz w:val="23"/>
          <w:szCs w:val="23"/>
        </w:rPr>
        <w:t xml:space="preserve">zdarzenia </w:t>
      </w:r>
      <w:r w:rsidRPr="004353AB">
        <w:rPr>
          <w:rFonts w:asciiTheme="majorHAnsi" w:hAnsiTheme="majorHAnsi" w:cstheme="majorHAnsi"/>
          <w:bCs/>
          <w:sz w:val="23"/>
          <w:szCs w:val="23"/>
        </w:rPr>
        <w:t xml:space="preserve">(tj. należy zabezpieczyć dane przed dalszym dostępem osób nieuprawnionych, a jednocześnie należy zachować informacje o tym jakie dane wyciekły, w celu umożliwienia działania w kolejnych krokach; przykładowo w przypadku włamania na serwer </w:t>
      </w:r>
      <w:r w:rsidR="00BA499B">
        <w:rPr>
          <w:rFonts w:asciiTheme="majorHAnsi" w:hAnsiTheme="majorHAnsi" w:cstheme="majorHAnsi"/>
          <w:bCs/>
          <w:sz w:val="23"/>
          <w:szCs w:val="23"/>
        </w:rPr>
        <w:t>ZSP</w:t>
      </w:r>
      <w:r w:rsidRPr="004353AB">
        <w:rPr>
          <w:rFonts w:asciiTheme="majorHAnsi" w:hAnsiTheme="majorHAnsi" w:cstheme="majorHAnsi"/>
          <w:bCs/>
          <w:sz w:val="23"/>
          <w:szCs w:val="23"/>
        </w:rPr>
        <w:t xml:space="preserve"> i wykradzenia danych, odłączamy serwer od Internetu ale nie kasujemy danych zawartych na serwerze – będą potrzebne do zidentyfikowania jaka była skala naruszenia i jakie dane zostały narażone)</w:t>
      </w:r>
    </w:p>
    <w:p w14:paraId="6C942507" w14:textId="77777777" w:rsidR="00C9463A" w:rsidRPr="004353AB" w:rsidRDefault="00C9463A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0A5D67DF" w14:textId="74D8226F" w:rsidR="000C68C2" w:rsidRPr="004353AB" w:rsidRDefault="000C68C2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>Krok 2</w:t>
      </w:r>
      <w:r w:rsidRPr="004353AB">
        <w:rPr>
          <w:rFonts w:asciiTheme="majorHAnsi" w:hAnsiTheme="majorHAnsi" w:cstheme="majorHAnsi"/>
          <w:sz w:val="23"/>
          <w:szCs w:val="23"/>
        </w:rPr>
        <w:t xml:space="preserve"> – pracownik, który stwierdził ryzyko incydentu, po wykonaniu działań z kroku 1 niezwłocznie informuje przełożonego oraz inspektora ochrony danych osobowych (</w:t>
      </w:r>
      <w:hyperlink r:id="rId9" w:history="1">
        <w:r w:rsidR="006A2D58" w:rsidRPr="004353AB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4353AB">
        <w:rPr>
          <w:rFonts w:asciiTheme="majorHAnsi" w:hAnsiTheme="majorHAnsi" w:cstheme="majorHAnsi"/>
          <w:sz w:val="23"/>
          <w:szCs w:val="23"/>
        </w:rPr>
        <w:t xml:space="preserve">) o zdarzeniu. </w:t>
      </w:r>
    </w:p>
    <w:p w14:paraId="3C667FE6" w14:textId="77777777" w:rsidR="00C9463A" w:rsidRPr="004353AB" w:rsidRDefault="00C9463A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434562A3" w14:textId="2F8EBC7A" w:rsidR="000C68C2" w:rsidRPr="004353AB" w:rsidRDefault="000C68C2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>Krok 3</w:t>
      </w:r>
      <w:r w:rsidRPr="004353AB">
        <w:rPr>
          <w:rFonts w:asciiTheme="majorHAnsi" w:hAnsiTheme="majorHAnsi" w:cstheme="majorHAnsi"/>
          <w:sz w:val="23"/>
          <w:szCs w:val="23"/>
        </w:rPr>
        <w:t xml:space="preserve"> – Inspektor Ochrony Danych we współpracy z </w:t>
      </w:r>
      <w:r w:rsidR="006A2D58" w:rsidRPr="004353AB">
        <w:rPr>
          <w:rFonts w:asciiTheme="majorHAnsi" w:hAnsiTheme="majorHAnsi" w:cstheme="majorHAnsi"/>
          <w:sz w:val="23"/>
          <w:szCs w:val="23"/>
        </w:rPr>
        <w:t xml:space="preserve">Dyrekcją </w:t>
      </w:r>
      <w:r w:rsidR="00BA499B">
        <w:rPr>
          <w:rFonts w:asciiTheme="majorHAnsi" w:hAnsiTheme="majorHAnsi" w:cstheme="majorHAnsi"/>
          <w:sz w:val="23"/>
          <w:szCs w:val="23"/>
        </w:rPr>
        <w:t>ZSP</w:t>
      </w:r>
      <w:r w:rsidRPr="004353AB">
        <w:rPr>
          <w:rFonts w:asciiTheme="majorHAnsi" w:hAnsiTheme="majorHAnsi" w:cstheme="majorHAnsi"/>
          <w:sz w:val="23"/>
          <w:szCs w:val="23"/>
        </w:rPr>
        <w:t xml:space="preserve"> oraz osobą odpowiedzialną za systemy IT</w:t>
      </w:r>
      <w:r w:rsidR="000F3845" w:rsidRPr="004353AB">
        <w:rPr>
          <w:rFonts w:asciiTheme="majorHAnsi" w:hAnsiTheme="majorHAnsi" w:cstheme="majorHAnsi"/>
          <w:sz w:val="23"/>
          <w:szCs w:val="23"/>
        </w:rPr>
        <w:t xml:space="preserve"> (o ile incydent wiąże się z obszarem IT)</w:t>
      </w:r>
      <w:r w:rsidRPr="004353AB">
        <w:rPr>
          <w:rFonts w:asciiTheme="majorHAnsi" w:hAnsiTheme="majorHAnsi" w:cstheme="majorHAnsi"/>
          <w:sz w:val="23"/>
          <w:szCs w:val="23"/>
        </w:rPr>
        <w:t xml:space="preserve"> dokonują wtórnej weryfikacji bezpieczeństwa danych osobowych</w:t>
      </w:r>
      <w:r w:rsidR="000F3845" w:rsidRPr="004353AB">
        <w:rPr>
          <w:rFonts w:asciiTheme="majorHAnsi" w:hAnsiTheme="majorHAnsi" w:cstheme="majorHAnsi"/>
          <w:sz w:val="23"/>
          <w:szCs w:val="23"/>
        </w:rPr>
        <w:t>.</w:t>
      </w:r>
      <w:r w:rsidRPr="004353AB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7E5D703" w14:textId="77777777" w:rsidR="00C9463A" w:rsidRPr="004353AB" w:rsidRDefault="00C9463A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27767917" w14:textId="12C288B3" w:rsidR="000C68C2" w:rsidRPr="004353AB" w:rsidRDefault="000C68C2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>Krok 4</w:t>
      </w:r>
      <w:r w:rsidRPr="004353AB">
        <w:rPr>
          <w:rFonts w:asciiTheme="majorHAnsi" w:hAnsiTheme="majorHAnsi" w:cstheme="majorHAnsi"/>
          <w:sz w:val="23"/>
          <w:szCs w:val="23"/>
        </w:rPr>
        <w:t xml:space="preserve"> – </w:t>
      </w:r>
      <w:r w:rsidR="006A2D58" w:rsidRPr="004353AB">
        <w:rPr>
          <w:rFonts w:asciiTheme="majorHAnsi" w:hAnsiTheme="majorHAnsi" w:cstheme="majorHAnsi"/>
          <w:sz w:val="23"/>
          <w:szCs w:val="23"/>
        </w:rPr>
        <w:t xml:space="preserve">w przypadku incydentu większej wagi </w:t>
      </w:r>
      <w:r w:rsidRPr="004353AB">
        <w:rPr>
          <w:rFonts w:asciiTheme="majorHAnsi" w:hAnsiTheme="majorHAnsi" w:cstheme="majorHAnsi"/>
          <w:sz w:val="23"/>
          <w:szCs w:val="23"/>
        </w:rPr>
        <w:t>zostaje powołana wewnętrzna Komisja w celu zbadania okoliczności sprawy i określenie jej przebiegu, przyczyn naruszenia, potencjalnych konsekwencji naruszenia</w:t>
      </w:r>
      <w:r w:rsidR="000F3845" w:rsidRPr="004353AB">
        <w:rPr>
          <w:rFonts w:asciiTheme="majorHAnsi" w:hAnsiTheme="majorHAnsi" w:cstheme="majorHAnsi"/>
          <w:sz w:val="23"/>
          <w:szCs w:val="23"/>
        </w:rPr>
        <w:t>.</w:t>
      </w:r>
    </w:p>
    <w:p w14:paraId="07102985" w14:textId="77777777" w:rsidR="00C9463A" w:rsidRPr="004353AB" w:rsidRDefault="00C9463A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121595B5" w14:textId="77777777" w:rsidR="000C68C2" w:rsidRPr="004353AB" w:rsidRDefault="000C68C2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>Krok 5</w:t>
      </w:r>
      <w:r w:rsidRPr="004353AB">
        <w:rPr>
          <w:rFonts w:asciiTheme="majorHAnsi" w:hAnsiTheme="majorHAnsi" w:cstheme="majorHAnsi"/>
          <w:sz w:val="23"/>
          <w:szCs w:val="23"/>
        </w:rPr>
        <w:t xml:space="preserve"> – następuje podjęcie decyzji o konieczności zawiadomienia Prezesa Urzędu Ochrony Danych Osobowych oraz osób, których dane dotyczą o wystąpieniu naruszenia</w:t>
      </w:r>
      <w:r w:rsidR="00226483" w:rsidRPr="004353AB">
        <w:rPr>
          <w:rFonts w:asciiTheme="majorHAnsi" w:hAnsiTheme="majorHAnsi" w:cstheme="majorHAnsi"/>
          <w:sz w:val="23"/>
          <w:szCs w:val="23"/>
        </w:rPr>
        <w:t>.</w:t>
      </w:r>
    </w:p>
    <w:p w14:paraId="611CF1AE" w14:textId="77777777" w:rsidR="00C9463A" w:rsidRPr="004353AB" w:rsidRDefault="00C9463A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2E709181" w14:textId="77777777" w:rsidR="000C68C2" w:rsidRPr="004353AB" w:rsidRDefault="000C68C2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>*Krok 6</w:t>
      </w:r>
      <w:r w:rsidRPr="004353AB">
        <w:rPr>
          <w:rFonts w:asciiTheme="majorHAnsi" w:hAnsiTheme="majorHAnsi" w:cstheme="majorHAnsi"/>
          <w:sz w:val="23"/>
          <w:szCs w:val="23"/>
        </w:rPr>
        <w:t xml:space="preserve"> – </w:t>
      </w:r>
      <w:r w:rsidR="00226483" w:rsidRPr="004353AB">
        <w:rPr>
          <w:rFonts w:asciiTheme="majorHAnsi" w:hAnsiTheme="majorHAnsi" w:cstheme="majorHAnsi"/>
          <w:sz w:val="23"/>
          <w:szCs w:val="23"/>
        </w:rPr>
        <w:t xml:space="preserve">w razie konieczności </w:t>
      </w:r>
      <w:r w:rsidR="00CD6D4B" w:rsidRPr="004353AB">
        <w:rPr>
          <w:rFonts w:asciiTheme="majorHAnsi" w:hAnsiTheme="majorHAnsi" w:cstheme="majorHAnsi"/>
          <w:sz w:val="23"/>
          <w:szCs w:val="23"/>
        </w:rPr>
        <w:t>Inspektor Ochrony Danych Osobowych zawiadamia</w:t>
      </w:r>
      <w:r w:rsidRPr="004353AB">
        <w:rPr>
          <w:rFonts w:asciiTheme="majorHAnsi" w:hAnsiTheme="majorHAnsi" w:cstheme="majorHAnsi"/>
          <w:sz w:val="23"/>
          <w:szCs w:val="23"/>
        </w:rPr>
        <w:t xml:space="preserve"> Prezesa Urzędu Ochrony Danych Osobowych o incydencie (jeżeli są spełnione warunki z art. 33 RODO; wzór zgłoszenia stanowi </w:t>
      </w:r>
      <w:r w:rsidRPr="004353AB">
        <w:rPr>
          <w:rFonts w:asciiTheme="majorHAnsi" w:hAnsiTheme="majorHAnsi" w:cstheme="majorHAnsi"/>
          <w:b/>
          <w:sz w:val="23"/>
          <w:szCs w:val="23"/>
        </w:rPr>
        <w:t>Załącznik nr 1</w:t>
      </w:r>
      <w:r w:rsidRPr="004353AB">
        <w:rPr>
          <w:rFonts w:asciiTheme="majorHAnsi" w:hAnsiTheme="majorHAnsi" w:cstheme="majorHAnsi"/>
          <w:sz w:val="23"/>
          <w:szCs w:val="23"/>
        </w:rPr>
        <w:t xml:space="preserve"> do </w:t>
      </w:r>
      <w:r w:rsidR="00226483" w:rsidRPr="004353AB">
        <w:rPr>
          <w:rFonts w:asciiTheme="majorHAnsi" w:hAnsiTheme="majorHAnsi" w:cstheme="majorHAnsi"/>
          <w:sz w:val="23"/>
          <w:szCs w:val="23"/>
        </w:rPr>
        <w:t>Instrukcji.</w:t>
      </w:r>
    </w:p>
    <w:p w14:paraId="2F8ACDEB" w14:textId="77777777" w:rsidR="00C9463A" w:rsidRPr="004353AB" w:rsidRDefault="00C9463A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7B0A71DB" w14:textId="77777777" w:rsidR="000C68C2" w:rsidRPr="004353AB" w:rsidRDefault="000C68C2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>Krok 7</w:t>
      </w:r>
      <w:r w:rsidRPr="004353AB">
        <w:rPr>
          <w:rFonts w:asciiTheme="majorHAnsi" w:hAnsiTheme="majorHAnsi" w:cstheme="majorHAnsi"/>
          <w:sz w:val="23"/>
          <w:szCs w:val="23"/>
        </w:rPr>
        <w:t xml:space="preserve"> – opracowanie pełnego Raportu ze zdarzenia; wyciągnięcie określonych wniosków w zakresie koniecznych zmian proceduralnych, zabezpieczeń fizycznych lub technicznych; konsekwencji personalnych (jeżeli dotyczy); wpisanie incydentu do rejestru naruszeń</w:t>
      </w:r>
    </w:p>
    <w:p w14:paraId="5ABED552" w14:textId="77777777" w:rsidR="00C9463A" w:rsidRPr="004353AB" w:rsidRDefault="00C9463A" w:rsidP="009F15DC">
      <w:pPr>
        <w:spacing w:after="0" w:line="360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660A80E1" w14:textId="49E3F599" w:rsidR="000C68C2" w:rsidRPr="004353AB" w:rsidRDefault="000C68C2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353AB">
        <w:rPr>
          <w:rFonts w:asciiTheme="majorHAnsi" w:hAnsiTheme="majorHAnsi" w:cstheme="majorHAnsi"/>
          <w:b/>
          <w:sz w:val="23"/>
          <w:szCs w:val="23"/>
        </w:rPr>
        <w:t>UWAGA:</w:t>
      </w:r>
      <w:r w:rsidRPr="004353AB">
        <w:rPr>
          <w:rFonts w:asciiTheme="majorHAnsi" w:hAnsiTheme="majorHAnsi" w:cstheme="majorHAnsi"/>
          <w:sz w:val="23"/>
          <w:szCs w:val="23"/>
        </w:rPr>
        <w:t xml:space="preserve"> zawiadomienie Prezesa Urzędu Ochrony Danych Osobowych o naruszeniach, które wiążą się z</w:t>
      </w:r>
      <w:r w:rsidR="006A2D58" w:rsidRPr="004353AB">
        <w:rPr>
          <w:rFonts w:asciiTheme="majorHAnsi" w:hAnsiTheme="majorHAnsi" w:cstheme="majorHAnsi"/>
          <w:sz w:val="23"/>
          <w:szCs w:val="23"/>
        </w:rPr>
        <w:t> </w:t>
      </w:r>
      <w:r w:rsidRPr="004353AB">
        <w:rPr>
          <w:rFonts w:asciiTheme="majorHAnsi" w:hAnsiTheme="majorHAnsi" w:cstheme="majorHAnsi"/>
          <w:sz w:val="23"/>
          <w:szCs w:val="23"/>
        </w:rPr>
        <w:t xml:space="preserve">ryzykiem naruszenia praw lub wolności osób, których dane dotyczą powinno być dokonane niezwłocznie, nie później jednak niż w terminie </w:t>
      </w:r>
      <w:r w:rsidRPr="004353AB">
        <w:rPr>
          <w:rFonts w:asciiTheme="majorHAnsi" w:hAnsiTheme="majorHAnsi" w:cstheme="majorHAnsi"/>
          <w:b/>
          <w:bCs/>
          <w:sz w:val="23"/>
          <w:szCs w:val="23"/>
        </w:rPr>
        <w:t>72 godzin</w:t>
      </w:r>
      <w:r w:rsidRPr="004353AB">
        <w:rPr>
          <w:rFonts w:asciiTheme="majorHAnsi" w:hAnsiTheme="majorHAnsi" w:cstheme="majorHAnsi"/>
          <w:sz w:val="23"/>
          <w:szCs w:val="23"/>
        </w:rPr>
        <w:t xml:space="preserve"> po stwierdzeniu naruszenia. Nie są to „godziny robocze”, więc działania w tym obszarze powinny być podejmowane bez zbędnej zwłoki.</w:t>
      </w:r>
    </w:p>
    <w:p w14:paraId="3BFF2CA1" w14:textId="77777777" w:rsidR="00C9463A" w:rsidRPr="004353AB" w:rsidRDefault="00C9463A" w:rsidP="009F15DC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75FDDC0" w14:textId="77777777" w:rsidR="00646117" w:rsidRPr="004353AB" w:rsidRDefault="001A06A1" w:rsidP="009F15DC">
      <w:pPr>
        <w:pStyle w:val="Akapitzlist"/>
        <w:numPr>
          <w:ilvl w:val="0"/>
          <w:numId w:val="2"/>
        </w:numPr>
        <w:spacing w:after="0" w:line="360" w:lineRule="auto"/>
        <w:jc w:val="both"/>
        <w:outlineLvl w:val="0"/>
        <w:rPr>
          <w:rFonts w:asciiTheme="majorHAnsi" w:hAnsiTheme="majorHAnsi" w:cstheme="majorHAnsi"/>
          <w:b/>
          <w:sz w:val="23"/>
          <w:szCs w:val="23"/>
        </w:rPr>
      </w:pPr>
      <w:bookmarkStart w:id="5" w:name="_Toc527640329"/>
      <w:r w:rsidRPr="004353AB">
        <w:rPr>
          <w:rFonts w:asciiTheme="majorHAnsi" w:hAnsiTheme="majorHAnsi" w:cstheme="majorHAnsi"/>
          <w:b/>
          <w:sz w:val="23"/>
          <w:szCs w:val="23"/>
        </w:rPr>
        <w:t>WNIOSKI OSÓB UPRAWNIONYCH</w:t>
      </w:r>
      <w:bookmarkEnd w:id="5"/>
    </w:p>
    <w:p w14:paraId="43CAF09B" w14:textId="77777777" w:rsidR="009A51F7" w:rsidRPr="004353AB" w:rsidRDefault="009A51F7" w:rsidP="009F15DC">
      <w:pPr>
        <w:pStyle w:val="Akapitzlist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</w:p>
    <w:p w14:paraId="5B7D4CB0" w14:textId="77777777" w:rsidR="009D5F58" w:rsidRPr="004353AB" w:rsidRDefault="001A06A1" w:rsidP="009F15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Jeżeli wpłynie do Ciebie wniosek o</w:t>
      </w:r>
      <w:r w:rsidR="009D5F58"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:</w:t>
      </w:r>
    </w:p>
    <w:p w14:paraId="70F3E8BB" w14:textId="77777777" w:rsidR="009D5F58" w:rsidRPr="004353AB" w:rsidRDefault="001A06A1" w:rsidP="009F15D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udostępnienie danych osobowych</w:t>
      </w:r>
      <w:r w:rsidR="009D5F58"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, lub</w:t>
      </w:r>
    </w:p>
    <w:p w14:paraId="5834443F" w14:textId="77777777" w:rsidR="009D5F58" w:rsidRPr="004353AB" w:rsidRDefault="009D5F58" w:rsidP="009F15D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sprostowanie danych, lub</w:t>
      </w:r>
    </w:p>
    <w:p w14:paraId="682AF788" w14:textId="77777777" w:rsidR="00DA1CC2" w:rsidRPr="004353AB" w:rsidRDefault="00DA1CC2" w:rsidP="009F15D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przeniesienie danych, lub</w:t>
      </w:r>
    </w:p>
    <w:p w14:paraId="536703A8" w14:textId="77777777" w:rsidR="00DA1CC2" w:rsidRPr="004353AB" w:rsidRDefault="00DA1CC2" w:rsidP="009F15D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ograniczenie przetwarzania danych, lub</w:t>
      </w:r>
    </w:p>
    <w:p w14:paraId="32042969" w14:textId="77777777" w:rsidR="009D5F58" w:rsidRPr="004353AB" w:rsidRDefault="009D5F58" w:rsidP="009F15D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sprzeciw wobec przetwarzania danych osobowych, lub</w:t>
      </w:r>
    </w:p>
    <w:p w14:paraId="64B571C4" w14:textId="77777777" w:rsidR="009D5F58" w:rsidRPr="004353AB" w:rsidRDefault="009D5F58" w:rsidP="009F15D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wniosek dot. prawa do bycia zapomnianym</w:t>
      </w:r>
      <w:r w:rsidR="001A06A1"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, </w:t>
      </w:r>
    </w:p>
    <w:p w14:paraId="1FDA5721" w14:textId="1C162A36" w:rsidR="001A06A1" w:rsidRPr="004353AB" w:rsidRDefault="001A06A1" w:rsidP="009F15DC">
      <w:pP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wniosek </w:t>
      </w:r>
      <w:r w:rsidR="009D5F58"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taki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 w wersji elektronicznej prześlij </w:t>
      </w:r>
      <w:r w:rsidRPr="004353AB">
        <w:rPr>
          <w:rFonts w:asciiTheme="majorHAnsi" w:eastAsia="Times New Roman" w:hAnsiTheme="majorHAnsi" w:cstheme="majorHAnsi"/>
          <w:b/>
          <w:color w:val="000000"/>
          <w:sz w:val="23"/>
          <w:szCs w:val="23"/>
          <w:lang w:eastAsia="pl-PL"/>
        </w:rPr>
        <w:t>niezwłocznie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 bezpośrednio do Inspektora Ochrony Danych (</w:t>
      </w:r>
      <w:hyperlink r:id="rId10" w:history="1">
        <w:r w:rsidR="006A2D58" w:rsidRPr="004353AB">
          <w:rPr>
            <w:rStyle w:val="Hipercze"/>
            <w:rFonts w:asciiTheme="majorHAnsi" w:eastAsia="Times New Roman" w:hAnsiTheme="majorHAnsi" w:cstheme="majorHAnsi"/>
            <w:sz w:val="23"/>
            <w:szCs w:val="23"/>
            <w:lang w:eastAsia="pl-PL"/>
          </w:rPr>
          <w:t>inspektor@</w:t>
        </w:r>
      </w:hyperlink>
      <w:r w:rsidR="006A2D58" w:rsidRPr="004353AB">
        <w:rPr>
          <w:rStyle w:val="Hipercze"/>
          <w:rFonts w:asciiTheme="majorHAnsi" w:eastAsia="Times New Roman" w:hAnsiTheme="majorHAnsi" w:cstheme="majorHAnsi"/>
          <w:sz w:val="23"/>
          <w:szCs w:val="23"/>
          <w:lang w:eastAsia="pl-PL"/>
        </w:rPr>
        <w:t>coreconsulting.pl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)</w:t>
      </w:r>
      <w:r w:rsidR="00861567"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.</w:t>
      </w:r>
    </w:p>
    <w:p w14:paraId="164D482F" w14:textId="77777777" w:rsidR="00861567" w:rsidRPr="004353AB" w:rsidRDefault="00861567" w:rsidP="009F15DC">
      <w:pP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</w:p>
    <w:p w14:paraId="2DD6F995" w14:textId="3D30EC69" w:rsidR="001A06A1" w:rsidRPr="004353AB" w:rsidRDefault="001A06A1" w:rsidP="009F15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Inspektor zobowiązany jest zweryfikować, czy nie ma wątpliwości co do tożsamości osoby składającej wniosek (tj. czy dane podane we wniosku zgadzają się z danymi posiadanymi przez </w:t>
      </w:r>
      <w:r w:rsidR="006A2D58"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placówkę 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w swojej dokumentacji lub w systemach): </w:t>
      </w:r>
    </w:p>
    <w:p w14:paraId="2B31A00C" w14:textId="0EF031C0" w:rsidR="001A06A1" w:rsidRPr="004353AB" w:rsidRDefault="001A06A1" w:rsidP="009F15D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jeżeli wniosek wpłynie mailem – IODO weryfikuje wspólnie z przedstawicielami </w:t>
      </w:r>
      <w:r w:rsidR="006A2D58"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placówki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, czy dla maila, z którego wysłany jest wniosek przypisana jest osoba fizyczna z</w:t>
      </w:r>
      <w:r w:rsidR="002974C2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 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tymi samymi danymi, które są ujęte w treści wniosku;</w:t>
      </w:r>
    </w:p>
    <w:p w14:paraId="29D5BAD0" w14:textId="22868DD0" w:rsidR="001A06A1" w:rsidRPr="004353AB" w:rsidRDefault="001A06A1" w:rsidP="009F15D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jeżeli wniosek wpłynął pisemnie – złożony osobiście /przesyłką poleconą / kurierem – IODO odpowiada na wniosek na adres e-mail przypisany w dokumentacji lub w</w:t>
      </w:r>
      <w:r w:rsidR="00CD745C"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 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systemach informatycznych do danej osoby, a jeżeli takiego adresu e-mail </w:t>
      </w:r>
      <w:r w:rsidR="00BA499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ZSP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 nie posiada, wówczas IODO odpowiada na adres korespondencyjny tej osoby zgodnie z</w:t>
      </w:r>
      <w:r w:rsidR="002974C2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 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informacjami w dokumentacji lub w systemach </w:t>
      </w:r>
      <w:r w:rsidR="006A2D58"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placówki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;</w:t>
      </w:r>
    </w:p>
    <w:p w14:paraId="076C77DC" w14:textId="23151AF4" w:rsidR="001A06A1" w:rsidRPr="004353AB" w:rsidRDefault="001A06A1" w:rsidP="009F15D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w przypadku wniosku złożonego telefonicznie – IODO weryfikuje, czy numer z którego dzwoniła osoba, jest numerem, który </w:t>
      </w:r>
      <w:r w:rsidR="00BA499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ZSP</w:t>
      </w:r>
      <w:r w:rsidR="006A2D58"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 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ma już przypisany wcześniej do danej osoby</w:t>
      </w:r>
      <w:r w:rsidR="00CD745C"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.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 </w:t>
      </w:r>
    </w:p>
    <w:p w14:paraId="673EF289" w14:textId="77777777" w:rsidR="001A06A1" w:rsidRPr="004353AB" w:rsidRDefault="001A06A1" w:rsidP="009F15DC">
      <w:pPr>
        <w:spacing w:after="0" w:line="360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Jeżeli IODO ma jakiekolwiek wątpliwości, co do tożsamości wnioskodawcy zapewnia potwierdzenie treści wniosku z wnioskodawcą innym kanałem komunikacji.</w:t>
      </w:r>
    </w:p>
    <w:p w14:paraId="74EB53C6" w14:textId="77777777" w:rsidR="00861567" w:rsidRPr="004353AB" w:rsidRDefault="00861567" w:rsidP="009F15DC">
      <w:pPr>
        <w:spacing w:after="0" w:line="360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</w:p>
    <w:p w14:paraId="02F9C340" w14:textId="0E85C101" w:rsidR="001A06A1" w:rsidRPr="004353AB" w:rsidRDefault="001A06A1" w:rsidP="009F15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Inspektor we współpracy z pracownikami </w:t>
      </w:r>
      <w:r w:rsidR="00BA499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ZSP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 zapewnia wypełnienie formularza udostępnienia danych, który stanowi </w:t>
      </w:r>
      <w:r w:rsidRPr="004353AB">
        <w:rPr>
          <w:rFonts w:asciiTheme="majorHAnsi" w:eastAsia="Times New Roman" w:hAnsiTheme="majorHAnsi" w:cstheme="majorHAnsi"/>
          <w:b/>
          <w:color w:val="000000"/>
          <w:sz w:val="23"/>
          <w:szCs w:val="23"/>
          <w:lang w:eastAsia="pl-PL"/>
        </w:rPr>
        <w:t xml:space="preserve">Załącznik nr </w:t>
      </w:r>
      <w:r w:rsidR="0064526F" w:rsidRPr="004353AB">
        <w:rPr>
          <w:rFonts w:asciiTheme="majorHAnsi" w:eastAsia="Times New Roman" w:hAnsiTheme="majorHAnsi" w:cstheme="majorHAnsi"/>
          <w:b/>
          <w:color w:val="000000"/>
          <w:sz w:val="23"/>
          <w:szCs w:val="23"/>
          <w:lang w:eastAsia="pl-PL"/>
        </w:rPr>
        <w:t>2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 do niniejszej </w:t>
      </w:r>
      <w:r w:rsidR="0064526F"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Instrukcji.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 </w:t>
      </w:r>
    </w:p>
    <w:p w14:paraId="42C42C84" w14:textId="77777777" w:rsidR="00861567" w:rsidRPr="004353AB" w:rsidRDefault="00861567" w:rsidP="00861567">
      <w:pPr>
        <w:pStyle w:val="Akapitzlist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</w:p>
    <w:p w14:paraId="7AEC9B9E" w14:textId="7C55EA5C" w:rsidR="001A06A1" w:rsidRPr="004353AB" w:rsidRDefault="001A06A1" w:rsidP="002A56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</w:pP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 xml:space="preserve">Inspektor lub na jego polecenie pracownik </w:t>
      </w:r>
      <w:r w:rsidR="00BA499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ZSP</w:t>
      </w:r>
      <w:r w:rsidRPr="004353AB">
        <w:rPr>
          <w:rFonts w:asciiTheme="majorHAnsi" w:eastAsia="Times New Roman" w:hAnsiTheme="majorHAnsi" w:cstheme="majorHAnsi"/>
          <w:color w:val="000000"/>
          <w:sz w:val="23"/>
          <w:szCs w:val="23"/>
          <w:lang w:eastAsia="pl-PL"/>
        </w:rPr>
        <w:t>, który przyjął wniosek, zobowiązany jest przesłać do osoby fizycznej zgłaszającej wniosek dokument odpowiedzi.</w:t>
      </w:r>
    </w:p>
    <w:sectPr w:rsidR="001A06A1" w:rsidRPr="004353AB" w:rsidSect="001A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1ED8" w14:textId="77777777" w:rsidR="00A80D0D" w:rsidRDefault="00A80D0D" w:rsidP="002B7CDA">
      <w:pPr>
        <w:spacing w:after="0" w:line="240" w:lineRule="auto"/>
      </w:pPr>
      <w:r>
        <w:separator/>
      </w:r>
    </w:p>
  </w:endnote>
  <w:endnote w:type="continuationSeparator" w:id="0">
    <w:p w14:paraId="07F58619" w14:textId="77777777" w:rsidR="00A80D0D" w:rsidRDefault="00A80D0D" w:rsidP="002B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6F28" w14:textId="77777777" w:rsidR="001F18C0" w:rsidRDefault="001F1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208898"/>
      <w:docPartObj>
        <w:docPartGallery w:val="Page Numbers (Bottom of Page)"/>
        <w:docPartUnique/>
      </w:docPartObj>
    </w:sdtPr>
    <w:sdtEndPr/>
    <w:sdtContent>
      <w:p w14:paraId="703B94D9" w14:textId="77777777" w:rsidR="00C306C3" w:rsidRDefault="00C306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A9C">
          <w:rPr>
            <w:noProof/>
          </w:rPr>
          <w:t>1</w:t>
        </w:r>
        <w:r>
          <w:fldChar w:fldCharType="end"/>
        </w:r>
      </w:p>
    </w:sdtContent>
  </w:sdt>
  <w:p w14:paraId="38CA346E" w14:textId="77777777" w:rsidR="00C306C3" w:rsidRDefault="00C306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27F0" w14:textId="77777777" w:rsidR="001F18C0" w:rsidRDefault="001F1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5A911" w14:textId="77777777" w:rsidR="00A80D0D" w:rsidRDefault="00A80D0D" w:rsidP="002B7CDA">
      <w:pPr>
        <w:spacing w:after="0" w:line="240" w:lineRule="auto"/>
      </w:pPr>
      <w:r>
        <w:separator/>
      </w:r>
    </w:p>
  </w:footnote>
  <w:footnote w:type="continuationSeparator" w:id="0">
    <w:p w14:paraId="618CA25D" w14:textId="77777777" w:rsidR="00A80D0D" w:rsidRDefault="00A80D0D" w:rsidP="002B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DC00" w14:textId="77777777" w:rsidR="001F18C0" w:rsidRDefault="001F18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B9EA" w14:textId="22C0438D" w:rsidR="000D36DB" w:rsidRDefault="000D36DB" w:rsidP="000D36DB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3 </w:t>
    </w:r>
    <w:r w:rsidR="004F46D7">
      <w:rPr>
        <w:rFonts w:asciiTheme="majorHAnsi" w:hAnsiTheme="majorHAnsi" w:cstheme="majorHAnsi"/>
        <w:sz w:val="20"/>
        <w:szCs w:val="20"/>
      </w:rPr>
      <w:t>–</w:t>
    </w:r>
    <w:r w:rsidR="001F18C0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74420012" w14:textId="77777777" w:rsidR="000D36DB" w:rsidRDefault="000D36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2EAF" w14:textId="77777777" w:rsidR="001F18C0" w:rsidRDefault="001F1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535"/>
    <w:multiLevelType w:val="hybridMultilevel"/>
    <w:tmpl w:val="6E843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77E4"/>
    <w:multiLevelType w:val="hybridMultilevel"/>
    <w:tmpl w:val="C3A0800C"/>
    <w:lvl w:ilvl="0" w:tplc="49BE7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959EB"/>
    <w:multiLevelType w:val="hybridMultilevel"/>
    <w:tmpl w:val="97FAE04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EE41C7A"/>
    <w:multiLevelType w:val="hybridMultilevel"/>
    <w:tmpl w:val="C892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17641"/>
    <w:multiLevelType w:val="hybridMultilevel"/>
    <w:tmpl w:val="364E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0207C"/>
    <w:multiLevelType w:val="hybridMultilevel"/>
    <w:tmpl w:val="E090A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1F76D2"/>
    <w:multiLevelType w:val="hybridMultilevel"/>
    <w:tmpl w:val="A25E6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5F"/>
    <w:rsid w:val="00044AFB"/>
    <w:rsid w:val="00050A16"/>
    <w:rsid w:val="00072022"/>
    <w:rsid w:val="00094C0E"/>
    <w:rsid w:val="000B23AA"/>
    <w:rsid w:val="000C68C2"/>
    <w:rsid w:val="000D36DB"/>
    <w:rsid w:val="000E0B71"/>
    <w:rsid w:val="000E3DDB"/>
    <w:rsid w:val="000F069A"/>
    <w:rsid w:val="000F1581"/>
    <w:rsid w:val="000F1DA3"/>
    <w:rsid w:val="000F3845"/>
    <w:rsid w:val="0011477B"/>
    <w:rsid w:val="00130625"/>
    <w:rsid w:val="00141A52"/>
    <w:rsid w:val="00160EEE"/>
    <w:rsid w:val="001667BD"/>
    <w:rsid w:val="00171E5C"/>
    <w:rsid w:val="001921A8"/>
    <w:rsid w:val="001A06A1"/>
    <w:rsid w:val="001A15DA"/>
    <w:rsid w:val="001A1682"/>
    <w:rsid w:val="001A20EB"/>
    <w:rsid w:val="001A3923"/>
    <w:rsid w:val="001B1A16"/>
    <w:rsid w:val="001D4FA5"/>
    <w:rsid w:val="001F18C0"/>
    <w:rsid w:val="001F62B5"/>
    <w:rsid w:val="002051A5"/>
    <w:rsid w:val="00226483"/>
    <w:rsid w:val="00240C54"/>
    <w:rsid w:val="0024625B"/>
    <w:rsid w:val="0025291A"/>
    <w:rsid w:val="002757AD"/>
    <w:rsid w:val="002974C2"/>
    <w:rsid w:val="002A0334"/>
    <w:rsid w:val="002B7CDA"/>
    <w:rsid w:val="002F3CDD"/>
    <w:rsid w:val="002F4AE5"/>
    <w:rsid w:val="00300B7C"/>
    <w:rsid w:val="00303702"/>
    <w:rsid w:val="0035649D"/>
    <w:rsid w:val="003834AB"/>
    <w:rsid w:val="00391A9C"/>
    <w:rsid w:val="00391DF2"/>
    <w:rsid w:val="003E4EFA"/>
    <w:rsid w:val="00410732"/>
    <w:rsid w:val="00414F1D"/>
    <w:rsid w:val="0043086D"/>
    <w:rsid w:val="004309D6"/>
    <w:rsid w:val="004353AB"/>
    <w:rsid w:val="004472E9"/>
    <w:rsid w:val="00457783"/>
    <w:rsid w:val="00461E70"/>
    <w:rsid w:val="004660F1"/>
    <w:rsid w:val="004B3AD7"/>
    <w:rsid w:val="004C533D"/>
    <w:rsid w:val="004D5F69"/>
    <w:rsid w:val="004E3699"/>
    <w:rsid w:val="004F46D7"/>
    <w:rsid w:val="00507BE8"/>
    <w:rsid w:val="00525631"/>
    <w:rsid w:val="00534505"/>
    <w:rsid w:val="005411D9"/>
    <w:rsid w:val="005968CE"/>
    <w:rsid w:val="005A6EBD"/>
    <w:rsid w:val="005B3789"/>
    <w:rsid w:val="005C005F"/>
    <w:rsid w:val="005C2020"/>
    <w:rsid w:val="005C3676"/>
    <w:rsid w:val="00605057"/>
    <w:rsid w:val="00610DD8"/>
    <w:rsid w:val="00630CED"/>
    <w:rsid w:val="0064526F"/>
    <w:rsid w:val="00646117"/>
    <w:rsid w:val="006474C3"/>
    <w:rsid w:val="00693999"/>
    <w:rsid w:val="006A2D58"/>
    <w:rsid w:val="006A674C"/>
    <w:rsid w:val="006B3BB8"/>
    <w:rsid w:val="006D4ED8"/>
    <w:rsid w:val="006E42CB"/>
    <w:rsid w:val="007140B3"/>
    <w:rsid w:val="00731410"/>
    <w:rsid w:val="00740AAB"/>
    <w:rsid w:val="00741C13"/>
    <w:rsid w:val="007462E1"/>
    <w:rsid w:val="0076125D"/>
    <w:rsid w:val="00761F90"/>
    <w:rsid w:val="00772E47"/>
    <w:rsid w:val="007A18DA"/>
    <w:rsid w:val="007A77AE"/>
    <w:rsid w:val="007B28AA"/>
    <w:rsid w:val="007C12C1"/>
    <w:rsid w:val="007E1689"/>
    <w:rsid w:val="0081103C"/>
    <w:rsid w:val="00830A17"/>
    <w:rsid w:val="00860258"/>
    <w:rsid w:val="008602F5"/>
    <w:rsid w:val="00861567"/>
    <w:rsid w:val="008835CF"/>
    <w:rsid w:val="008A6C4D"/>
    <w:rsid w:val="008B1072"/>
    <w:rsid w:val="008B5B04"/>
    <w:rsid w:val="009066CC"/>
    <w:rsid w:val="00925FE3"/>
    <w:rsid w:val="00930005"/>
    <w:rsid w:val="0095054A"/>
    <w:rsid w:val="00963E6A"/>
    <w:rsid w:val="009A02ED"/>
    <w:rsid w:val="009A3AF8"/>
    <w:rsid w:val="009A51F7"/>
    <w:rsid w:val="009B4962"/>
    <w:rsid w:val="009C1460"/>
    <w:rsid w:val="009D5D86"/>
    <w:rsid w:val="009D5F58"/>
    <w:rsid w:val="009D6FAF"/>
    <w:rsid w:val="009E389E"/>
    <w:rsid w:val="009F15DC"/>
    <w:rsid w:val="009F65CC"/>
    <w:rsid w:val="00A01BC1"/>
    <w:rsid w:val="00A12591"/>
    <w:rsid w:val="00A417E3"/>
    <w:rsid w:val="00A42E9F"/>
    <w:rsid w:val="00A73702"/>
    <w:rsid w:val="00A73FBE"/>
    <w:rsid w:val="00A80D0D"/>
    <w:rsid w:val="00A86C6F"/>
    <w:rsid w:val="00AC31D7"/>
    <w:rsid w:val="00AC5FBB"/>
    <w:rsid w:val="00AC606F"/>
    <w:rsid w:val="00B005BE"/>
    <w:rsid w:val="00B01CB9"/>
    <w:rsid w:val="00B02D2D"/>
    <w:rsid w:val="00B201EF"/>
    <w:rsid w:val="00B23DEA"/>
    <w:rsid w:val="00B32CF9"/>
    <w:rsid w:val="00B33E88"/>
    <w:rsid w:val="00B51816"/>
    <w:rsid w:val="00B62429"/>
    <w:rsid w:val="00B6421C"/>
    <w:rsid w:val="00B7403E"/>
    <w:rsid w:val="00B85DBB"/>
    <w:rsid w:val="00B908A3"/>
    <w:rsid w:val="00B917D0"/>
    <w:rsid w:val="00B9615E"/>
    <w:rsid w:val="00BA499B"/>
    <w:rsid w:val="00BC66A8"/>
    <w:rsid w:val="00BD27B6"/>
    <w:rsid w:val="00BD3A5F"/>
    <w:rsid w:val="00C306C3"/>
    <w:rsid w:val="00C70715"/>
    <w:rsid w:val="00C9463A"/>
    <w:rsid w:val="00CC0302"/>
    <w:rsid w:val="00CD6D4B"/>
    <w:rsid w:val="00CD745C"/>
    <w:rsid w:val="00D15CBA"/>
    <w:rsid w:val="00D275B6"/>
    <w:rsid w:val="00D410CA"/>
    <w:rsid w:val="00D63B9F"/>
    <w:rsid w:val="00D65374"/>
    <w:rsid w:val="00D80F9E"/>
    <w:rsid w:val="00D837B6"/>
    <w:rsid w:val="00DA1CC2"/>
    <w:rsid w:val="00DA2C65"/>
    <w:rsid w:val="00DB65AB"/>
    <w:rsid w:val="00DB77AA"/>
    <w:rsid w:val="00DD66B8"/>
    <w:rsid w:val="00DF607E"/>
    <w:rsid w:val="00E17131"/>
    <w:rsid w:val="00E3713A"/>
    <w:rsid w:val="00E76768"/>
    <w:rsid w:val="00E81DD9"/>
    <w:rsid w:val="00EB36E1"/>
    <w:rsid w:val="00EB4350"/>
    <w:rsid w:val="00EC0AB4"/>
    <w:rsid w:val="00EC3845"/>
    <w:rsid w:val="00ED0EEE"/>
    <w:rsid w:val="00ED2DC9"/>
    <w:rsid w:val="00ED511A"/>
    <w:rsid w:val="00ED7C31"/>
    <w:rsid w:val="00EE57B4"/>
    <w:rsid w:val="00F11AA5"/>
    <w:rsid w:val="00F1551F"/>
    <w:rsid w:val="00F21DD9"/>
    <w:rsid w:val="00F2716E"/>
    <w:rsid w:val="00F4701C"/>
    <w:rsid w:val="00F82B1D"/>
    <w:rsid w:val="00F86ACA"/>
    <w:rsid w:val="00F87549"/>
    <w:rsid w:val="00F9134E"/>
    <w:rsid w:val="00F949CD"/>
    <w:rsid w:val="00F97A8D"/>
    <w:rsid w:val="00FB0038"/>
    <w:rsid w:val="00FD533F"/>
    <w:rsid w:val="00FE23AA"/>
    <w:rsid w:val="00FE3C74"/>
    <w:rsid w:val="00FF350F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DF23D"/>
  <w15:docId w15:val="{8FACDC3F-D870-4524-A3CF-C7C6FCE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3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A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AB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B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CDA"/>
  </w:style>
  <w:style w:type="paragraph" w:styleId="Stopka">
    <w:name w:val="footer"/>
    <w:basedOn w:val="Normalny"/>
    <w:link w:val="StopkaZnak"/>
    <w:uiPriority w:val="99"/>
    <w:unhideWhenUsed/>
    <w:rsid w:val="002B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DA"/>
  </w:style>
  <w:style w:type="character" w:customStyle="1" w:styleId="Nagwek1Znak">
    <w:name w:val="Nagłówek 1 Znak"/>
    <w:basedOn w:val="Domylnaczcionkaakapitu"/>
    <w:link w:val="Nagwek1"/>
    <w:uiPriority w:val="9"/>
    <w:rsid w:val="00B33E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3E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1460"/>
    <w:pPr>
      <w:tabs>
        <w:tab w:val="left" w:pos="567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4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8A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6ACA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9C146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spektor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6FCD-72A5-4285-8092-C651202D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2022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Katarzyna Sydor</cp:lastModifiedBy>
  <cp:revision>24</cp:revision>
  <cp:lastPrinted>2018-10-22T08:39:00Z</cp:lastPrinted>
  <dcterms:created xsi:type="dcterms:W3CDTF">2018-10-24T09:57:00Z</dcterms:created>
  <dcterms:modified xsi:type="dcterms:W3CDTF">2018-11-29T10:44:00Z</dcterms:modified>
</cp:coreProperties>
</file>